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AAAF" w14:textId="77777777" w:rsidR="00B8589A" w:rsidRPr="00E422EF" w:rsidRDefault="00B8589A" w:rsidP="00B8589A">
      <w:pPr>
        <w:shd w:val="clear" w:color="auto" w:fill="7F7F7F" w:themeFill="text1" w:themeFillTint="80"/>
        <w:tabs>
          <w:tab w:val="left" w:pos="1588"/>
        </w:tabs>
        <w:spacing w:after="60"/>
        <w:jc w:val="right"/>
        <w:rPr>
          <w:rFonts w:ascii="Co Text" w:hAnsi="Co Text" w:cs="Co Text"/>
          <w:b/>
          <w:bCs/>
          <w:color w:val="FFFFFF" w:themeColor="background1"/>
          <w:sz w:val="24"/>
          <w:szCs w:val="24"/>
        </w:rPr>
      </w:pPr>
      <w:r w:rsidRPr="00E422EF">
        <w:rPr>
          <w:rFonts w:ascii="Co Text" w:hAnsi="Co Text" w:cs="Co Text"/>
          <w:b/>
          <w:bCs/>
          <w:noProof/>
          <w:color w:val="FFFFFF" w:themeColor="background1"/>
          <w:sz w:val="24"/>
          <w:szCs w:val="24"/>
          <w:lang w:eastAsia="fr-FR"/>
        </w:rPr>
        <w:t>COMMUNIQUE DE PRESSE</w:t>
      </w:r>
      <w:r>
        <w:rPr>
          <w:rFonts w:ascii="Co Text" w:hAnsi="Co Text" w:cs="Co Text"/>
          <w:b/>
          <w:bCs/>
          <w:noProof/>
          <w:color w:val="FFFFFF" w:themeColor="background1"/>
          <w:sz w:val="24"/>
          <w:szCs w:val="24"/>
          <w:lang w:eastAsia="fr-FR"/>
        </w:rPr>
        <w:t xml:space="preserve"> </w:t>
      </w:r>
    </w:p>
    <w:p w14:paraId="0209C2AF" w14:textId="56F61097" w:rsidR="00B8589A" w:rsidRPr="0081250F" w:rsidRDefault="005A39EA" w:rsidP="00B8589A">
      <w:pPr>
        <w:tabs>
          <w:tab w:val="left" w:pos="1560"/>
        </w:tabs>
        <w:spacing w:after="60"/>
        <w:jc w:val="right"/>
        <w:rPr>
          <w:rFonts w:ascii="Co Text" w:hAnsi="Co Text" w:cs="Co Text"/>
          <w:b/>
          <w:bCs/>
          <w:sz w:val="20"/>
          <w:szCs w:val="20"/>
        </w:rPr>
      </w:pPr>
      <w:r>
        <w:rPr>
          <w:rFonts w:ascii="Co Text" w:hAnsi="Co Text" w:cs="Co Text"/>
          <w:b/>
          <w:bCs/>
          <w:sz w:val="20"/>
          <w:szCs w:val="20"/>
        </w:rPr>
        <w:t>Jeudi 2 juin</w:t>
      </w:r>
      <w:r w:rsidR="00B8589A" w:rsidRPr="0081250F">
        <w:rPr>
          <w:rFonts w:ascii="Co Text" w:hAnsi="Co Text" w:cs="Co Text"/>
          <w:b/>
          <w:bCs/>
          <w:sz w:val="20"/>
          <w:szCs w:val="20"/>
        </w:rPr>
        <w:t xml:space="preserve"> 2022</w:t>
      </w:r>
    </w:p>
    <w:p w14:paraId="5A753305" w14:textId="77777777" w:rsidR="007632D3" w:rsidRPr="003D6C71" w:rsidRDefault="007632D3" w:rsidP="001C4CBE">
      <w:pPr>
        <w:jc w:val="both"/>
        <w:rPr>
          <w:rFonts w:asciiTheme="minorHAnsi" w:hAnsiTheme="minorHAnsi" w:cstheme="minorHAnsi"/>
        </w:rPr>
      </w:pPr>
    </w:p>
    <w:p w14:paraId="48B7AC81" w14:textId="71C33173" w:rsidR="00E44B4A" w:rsidRPr="00B8589A" w:rsidRDefault="00E44B4A" w:rsidP="00B8589A">
      <w:pPr>
        <w:jc w:val="center"/>
        <w:rPr>
          <w:rFonts w:ascii="Co Text" w:hAnsi="Co Text" w:cs="Co Text"/>
          <w:b/>
          <w:bCs/>
          <w:color w:val="F29526"/>
          <w:sz w:val="24"/>
          <w:szCs w:val="24"/>
          <w:lang w:val="fr-FR"/>
        </w:rPr>
      </w:pPr>
      <w:r w:rsidRPr="00B8589A">
        <w:rPr>
          <w:rFonts w:ascii="Co Text" w:hAnsi="Co Text" w:cs="Co Text"/>
          <w:b/>
          <w:bCs/>
          <w:color w:val="F29526"/>
          <w:sz w:val="24"/>
          <w:szCs w:val="24"/>
          <w:lang w:val="fr-FR"/>
        </w:rPr>
        <w:t xml:space="preserve">Avancement des projets des </w:t>
      </w:r>
      <w:r w:rsidR="00151B79" w:rsidRPr="00B8589A">
        <w:rPr>
          <w:rFonts w:ascii="Co Text" w:hAnsi="Co Text" w:cs="Co Text"/>
          <w:b/>
          <w:bCs/>
          <w:color w:val="F29526"/>
          <w:sz w:val="24"/>
          <w:szCs w:val="24"/>
          <w:lang w:val="fr-FR"/>
        </w:rPr>
        <w:t>transports</w:t>
      </w:r>
      <w:r w:rsidRPr="00B8589A">
        <w:rPr>
          <w:rFonts w:ascii="Co Text" w:hAnsi="Co Text" w:cs="Co Text"/>
          <w:b/>
          <w:bCs/>
          <w:color w:val="F29526"/>
          <w:sz w:val="24"/>
          <w:szCs w:val="24"/>
          <w:lang w:val="fr-FR"/>
        </w:rPr>
        <w:t xml:space="preserve"> en commun en site propre</w:t>
      </w:r>
    </w:p>
    <w:p w14:paraId="750F0686" w14:textId="77777777" w:rsidR="00E44B4A" w:rsidRPr="001C4CBE" w:rsidRDefault="00E44B4A" w:rsidP="001C4CBE">
      <w:pPr>
        <w:jc w:val="both"/>
        <w:rPr>
          <w:rFonts w:asciiTheme="minorHAnsi" w:hAnsiTheme="minorHAnsi" w:cstheme="minorHAnsi"/>
        </w:rPr>
      </w:pPr>
    </w:p>
    <w:p w14:paraId="111878B8" w14:textId="7E2FC9E0" w:rsidR="00216986" w:rsidRPr="001C4CBE" w:rsidRDefault="004903D3" w:rsidP="001C4CBE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Casablanca connaît actuellement </w:t>
      </w:r>
      <w:r w:rsidR="00444C69" w:rsidRPr="001C4CBE">
        <w:rPr>
          <w:rFonts w:asciiTheme="minorHAnsi" w:hAnsiTheme="minorHAnsi" w:cstheme="minorHAnsi"/>
        </w:rPr>
        <w:t xml:space="preserve">la réalisation de </w:t>
      </w:r>
      <w:r w:rsidRPr="001C4CBE">
        <w:rPr>
          <w:rFonts w:asciiTheme="minorHAnsi" w:hAnsiTheme="minorHAnsi" w:cstheme="minorHAnsi"/>
        </w:rPr>
        <w:t>2 projets d’envergure de transport en commun en site propre, casa tramway ligne</w:t>
      </w:r>
      <w:r w:rsidR="0067661A" w:rsidRPr="001C4CBE">
        <w:rPr>
          <w:rFonts w:asciiTheme="minorHAnsi" w:hAnsiTheme="minorHAnsi" w:cstheme="minorHAnsi"/>
        </w:rPr>
        <w:t>s</w:t>
      </w:r>
      <w:r w:rsidRPr="001C4CBE">
        <w:rPr>
          <w:rFonts w:asciiTheme="minorHAnsi" w:hAnsiTheme="minorHAnsi" w:cstheme="minorHAnsi"/>
        </w:rPr>
        <w:t xml:space="preserve"> T3</w:t>
      </w:r>
      <w:r w:rsidR="000866BA">
        <w:rPr>
          <w:rFonts w:asciiTheme="minorHAnsi" w:hAnsiTheme="minorHAnsi" w:cstheme="minorHAnsi"/>
        </w:rPr>
        <w:t xml:space="preserve"> (</w:t>
      </w:r>
      <w:proofErr w:type="spellStart"/>
      <w:r w:rsidR="000866BA">
        <w:rPr>
          <w:rFonts w:asciiTheme="minorHAnsi" w:hAnsiTheme="minorHAnsi" w:cstheme="minorHAnsi"/>
        </w:rPr>
        <w:t>Salmiya</w:t>
      </w:r>
      <w:proofErr w:type="spellEnd"/>
      <w:r w:rsidR="000866BA">
        <w:rPr>
          <w:rFonts w:asciiTheme="minorHAnsi" w:hAnsiTheme="minorHAnsi" w:cstheme="minorHAnsi"/>
        </w:rPr>
        <w:t xml:space="preserve"> – Casa Port)</w:t>
      </w:r>
      <w:r w:rsidRPr="001C4CBE">
        <w:rPr>
          <w:rFonts w:asciiTheme="minorHAnsi" w:hAnsiTheme="minorHAnsi" w:cstheme="minorHAnsi"/>
        </w:rPr>
        <w:t xml:space="preserve"> et T4</w:t>
      </w:r>
      <w:r w:rsidR="000866BA">
        <w:rPr>
          <w:rFonts w:asciiTheme="minorHAnsi" w:hAnsiTheme="minorHAnsi" w:cstheme="minorHAnsi"/>
        </w:rPr>
        <w:t xml:space="preserve"> (</w:t>
      </w:r>
      <w:proofErr w:type="spellStart"/>
      <w:r w:rsidR="000866BA">
        <w:rPr>
          <w:rFonts w:asciiTheme="minorHAnsi" w:hAnsiTheme="minorHAnsi" w:cstheme="minorHAnsi"/>
        </w:rPr>
        <w:t>Okba</w:t>
      </w:r>
      <w:proofErr w:type="spellEnd"/>
      <w:r w:rsidR="00754626">
        <w:rPr>
          <w:rFonts w:asciiTheme="minorHAnsi" w:hAnsiTheme="minorHAnsi" w:cstheme="minorHAnsi"/>
        </w:rPr>
        <w:t xml:space="preserve"> Ibnou </w:t>
      </w:r>
      <w:proofErr w:type="spellStart"/>
      <w:r w:rsidR="00754626">
        <w:rPr>
          <w:rFonts w:asciiTheme="minorHAnsi" w:hAnsiTheme="minorHAnsi" w:cstheme="minorHAnsi"/>
        </w:rPr>
        <w:t>Nafiaa</w:t>
      </w:r>
      <w:proofErr w:type="spellEnd"/>
      <w:r w:rsidR="000866BA">
        <w:rPr>
          <w:rFonts w:asciiTheme="minorHAnsi" w:hAnsiTheme="minorHAnsi" w:cstheme="minorHAnsi"/>
        </w:rPr>
        <w:t xml:space="preserve"> – Parc de la Ligue Arabe)</w:t>
      </w:r>
      <w:r w:rsidRPr="001C4CBE">
        <w:rPr>
          <w:rFonts w:asciiTheme="minorHAnsi" w:hAnsiTheme="minorHAnsi" w:cstheme="minorHAnsi"/>
        </w:rPr>
        <w:t xml:space="preserve"> </w:t>
      </w:r>
      <w:r w:rsidR="00253C57" w:rsidRPr="001C4CBE">
        <w:rPr>
          <w:rFonts w:asciiTheme="minorHAnsi" w:hAnsiTheme="minorHAnsi" w:cstheme="minorHAnsi"/>
        </w:rPr>
        <w:t>sur une longueur commune de 26 km</w:t>
      </w:r>
      <w:r w:rsidR="0067661A" w:rsidRPr="001C4CBE">
        <w:rPr>
          <w:rFonts w:asciiTheme="minorHAnsi" w:hAnsiTheme="minorHAnsi" w:cstheme="minorHAnsi"/>
        </w:rPr>
        <w:t>,</w:t>
      </w:r>
      <w:r w:rsidR="00253C57" w:rsidRPr="001C4CBE">
        <w:rPr>
          <w:rFonts w:asciiTheme="minorHAnsi" w:hAnsiTheme="minorHAnsi" w:cstheme="minorHAnsi"/>
        </w:rPr>
        <w:t xml:space="preserve"> </w:t>
      </w:r>
      <w:r w:rsidR="0067661A" w:rsidRPr="001C4CBE">
        <w:rPr>
          <w:rFonts w:asciiTheme="minorHAnsi" w:hAnsiTheme="minorHAnsi" w:cstheme="minorHAnsi"/>
        </w:rPr>
        <w:t xml:space="preserve">accompagné d’un centre d’exploitation et de maintenance à El </w:t>
      </w:r>
      <w:proofErr w:type="spellStart"/>
      <w:r w:rsidR="0067661A" w:rsidRPr="001C4CBE">
        <w:rPr>
          <w:rFonts w:asciiTheme="minorHAnsi" w:hAnsiTheme="minorHAnsi" w:cstheme="minorHAnsi"/>
        </w:rPr>
        <w:t>Hantate</w:t>
      </w:r>
      <w:proofErr w:type="spellEnd"/>
      <w:r w:rsidR="0067661A" w:rsidRPr="001C4CBE">
        <w:rPr>
          <w:rFonts w:asciiTheme="minorHAnsi" w:hAnsiTheme="minorHAnsi" w:cstheme="minorHAnsi"/>
        </w:rPr>
        <w:t xml:space="preserve">, </w:t>
      </w:r>
      <w:r w:rsidRPr="001C4CBE">
        <w:rPr>
          <w:rFonts w:asciiTheme="minorHAnsi" w:hAnsiTheme="minorHAnsi" w:cstheme="minorHAnsi"/>
        </w:rPr>
        <w:t>et</w:t>
      </w:r>
      <w:r w:rsidR="0067661A" w:rsidRPr="001C4CBE">
        <w:rPr>
          <w:rFonts w:asciiTheme="minorHAnsi" w:hAnsiTheme="minorHAnsi" w:cstheme="minorHAnsi"/>
        </w:rPr>
        <w:t>,</w:t>
      </w:r>
      <w:r w:rsidRPr="001C4CBE">
        <w:rPr>
          <w:rFonts w:asciiTheme="minorHAnsi" w:hAnsiTheme="minorHAnsi" w:cstheme="minorHAnsi"/>
        </w:rPr>
        <w:t xml:space="preserve"> </w:t>
      </w:r>
      <w:proofErr w:type="spellStart"/>
      <w:r w:rsidRPr="001C4CBE">
        <w:rPr>
          <w:rFonts w:asciiTheme="minorHAnsi" w:hAnsiTheme="minorHAnsi" w:cstheme="minorHAnsi"/>
        </w:rPr>
        <w:t>Casabusway</w:t>
      </w:r>
      <w:proofErr w:type="spellEnd"/>
      <w:r w:rsidRPr="001C4CBE">
        <w:rPr>
          <w:rFonts w:asciiTheme="minorHAnsi" w:hAnsiTheme="minorHAnsi" w:cstheme="minorHAnsi"/>
        </w:rPr>
        <w:t xml:space="preserve"> lignes Bw1</w:t>
      </w:r>
      <w:r w:rsidR="000866BA">
        <w:rPr>
          <w:rFonts w:asciiTheme="minorHAnsi" w:hAnsiTheme="minorHAnsi" w:cstheme="minorHAnsi"/>
        </w:rPr>
        <w:t xml:space="preserve"> (Lissasfa – </w:t>
      </w:r>
      <w:proofErr w:type="spellStart"/>
      <w:r w:rsidR="000866BA">
        <w:rPr>
          <w:rFonts w:asciiTheme="minorHAnsi" w:hAnsiTheme="minorHAnsi" w:cstheme="minorHAnsi"/>
        </w:rPr>
        <w:t>Salmiya</w:t>
      </w:r>
      <w:proofErr w:type="spellEnd"/>
      <w:r w:rsidR="000866BA">
        <w:rPr>
          <w:rFonts w:asciiTheme="minorHAnsi" w:hAnsiTheme="minorHAnsi" w:cstheme="minorHAnsi"/>
        </w:rPr>
        <w:t>)</w:t>
      </w:r>
      <w:r w:rsidRPr="001C4CBE">
        <w:rPr>
          <w:rFonts w:asciiTheme="minorHAnsi" w:hAnsiTheme="minorHAnsi" w:cstheme="minorHAnsi"/>
        </w:rPr>
        <w:t xml:space="preserve"> et Bw2</w:t>
      </w:r>
      <w:r w:rsidR="000866BA">
        <w:rPr>
          <w:rFonts w:asciiTheme="minorHAnsi" w:hAnsiTheme="minorHAnsi" w:cstheme="minorHAnsi"/>
        </w:rPr>
        <w:t xml:space="preserve"> (</w:t>
      </w:r>
      <w:proofErr w:type="spellStart"/>
      <w:r w:rsidR="003744F0" w:rsidRPr="003744F0">
        <w:rPr>
          <w:rFonts w:asciiTheme="minorHAnsi" w:hAnsiTheme="minorHAnsi" w:cstheme="minorHAnsi"/>
        </w:rPr>
        <w:t>Maârif</w:t>
      </w:r>
      <w:proofErr w:type="spellEnd"/>
      <w:r w:rsidR="003744F0" w:rsidRPr="003744F0">
        <w:rPr>
          <w:rFonts w:asciiTheme="minorHAnsi" w:hAnsiTheme="minorHAnsi" w:cstheme="minorHAnsi"/>
        </w:rPr>
        <w:t xml:space="preserve"> </w:t>
      </w:r>
      <w:r w:rsidR="000866BA">
        <w:rPr>
          <w:rFonts w:asciiTheme="minorHAnsi" w:hAnsiTheme="minorHAnsi" w:cstheme="minorHAnsi"/>
        </w:rPr>
        <w:t xml:space="preserve">– </w:t>
      </w:r>
      <w:proofErr w:type="spellStart"/>
      <w:r w:rsidR="000866BA">
        <w:rPr>
          <w:rFonts w:asciiTheme="minorHAnsi" w:hAnsiTheme="minorHAnsi" w:cstheme="minorHAnsi"/>
        </w:rPr>
        <w:t>Errahma</w:t>
      </w:r>
      <w:proofErr w:type="spellEnd"/>
      <w:r w:rsidR="000866BA">
        <w:rPr>
          <w:rFonts w:asciiTheme="minorHAnsi" w:hAnsiTheme="minorHAnsi" w:cstheme="minorHAnsi"/>
        </w:rPr>
        <w:t>)</w:t>
      </w:r>
      <w:r w:rsidR="0067661A" w:rsidRPr="001C4CBE">
        <w:rPr>
          <w:rFonts w:asciiTheme="minorHAnsi" w:hAnsiTheme="minorHAnsi" w:cstheme="minorHAnsi"/>
        </w:rPr>
        <w:t>, sur une longueur de 24,5 km</w:t>
      </w:r>
      <w:r w:rsidR="00C94841" w:rsidRPr="001C4CBE">
        <w:rPr>
          <w:rFonts w:asciiTheme="minorHAnsi" w:hAnsiTheme="minorHAnsi" w:cstheme="minorHAnsi"/>
        </w:rPr>
        <w:t>,</w:t>
      </w:r>
      <w:r w:rsidR="0067661A" w:rsidRPr="001C4CBE">
        <w:rPr>
          <w:rFonts w:asciiTheme="minorHAnsi" w:hAnsiTheme="minorHAnsi" w:cstheme="minorHAnsi"/>
        </w:rPr>
        <w:t xml:space="preserve"> accompagné d’un centre de maintenance à Oulad Azouz.</w:t>
      </w:r>
    </w:p>
    <w:p w14:paraId="04E89BC0" w14:textId="6D50C6F0" w:rsidR="007632D3" w:rsidRPr="001C4CBE" w:rsidRDefault="007632D3" w:rsidP="001C4CBE">
      <w:pPr>
        <w:jc w:val="both"/>
        <w:rPr>
          <w:rFonts w:asciiTheme="minorHAnsi" w:hAnsiTheme="minorHAnsi" w:cstheme="minorHAnsi"/>
        </w:rPr>
      </w:pPr>
    </w:p>
    <w:p w14:paraId="4EECE7C9" w14:textId="6348D031" w:rsidR="00E44B4A" w:rsidRPr="005A39EA" w:rsidRDefault="003B2773" w:rsidP="005A39EA">
      <w:pPr>
        <w:pBdr>
          <w:bottom w:val="single" w:sz="4" w:space="1" w:color="auto"/>
        </w:pBdr>
        <w:jc w:val="both"/>
        <w:rPr>
          <w:rFonts w:ascii="Co Text" w:hAnsi="Co Text" w:cs="Co Text"/>
          <w:b/>
          <w:bCs/>
          <w:color w:val="F29526"/>
          <w:lang w:val="fr-FR"/>
        </w:rPr>
      </w:pPr>
      <w:r w:rsidRPr="005A39EA">
        <w:rPr>
          <w:rFonts w:ascii="Co Text" w:hAnsi="Co Text" w:cs="Co Text"/>
          <w:b/>
          <w:bCs/>
          <w:color w:val="F29526"/>
          <w:lang w:val="fr-FR"/>
        </w:rPr>
        <w:t>AVANCEMENT DU PROJET CASABUSWAY</w:t>
      </w:r>
    </w:p>
    <w:p w14:paraId="7B67CA1A" w14:textId="77777777" w:rsidR="000C4E70" w:rsidRPr="001C4CBE" w:rsidRDefault="000C4E70" w:rsidP="001C4CBE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2D1B80F" w14:textId="3E668CE8" w:rsidR="004903D3" w:rsidRPr="001C4CBE" w:rsidRDefault="007632D3" w:rsidP="001C4CBE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Les travaux de </w:t>
      </w:r>
      <w:proofErr w:type="spellStart"/>
      <w:r w:rsidR="00444C69" w:rsidRPr="001C4CBE">
        <w:rPr>
          <w:rFonts w:asciiTheme="minorHAnsi" w:hAnsiTheme="minorHAnsi" w:cstheme="minorHAnsi"/>
        </w:rPr>
        <w:t>Casa</w:t>
      </w:r>
      <w:r w:rsidRPr="001C4CBE">
        <w:rPr>
          <w:rFonts w:asciiTheme="minorHAnsi" w:hAnsiTheme="minorHAnsi" w:cstheme="minorHAnsi"/>
        </w:rPr>
        <w:t>busway</w:t>
      </w:r>
      <w:proofErr w:type="spellEnd"/>
      <w:r w:rsidRPr="001C4CBE">
        <w:rPr>
          <w:rFonts w:asciiTheme="minorHAnsi" w:hAnsiTheme="minorHAnsi" w:cstheme="minorHAnsi"/>
        </w:rPr>
        <w:t xml:space="preserve"> entamés en décembre 2020, se déroulent en 4 phases, dont la </w:t>
      </w:r>
      <w:r w:rsidR="00151B79" w:rsidRPr="001C4CBE">
        <w:rPr>
          <w:rFonts w:asciiTheme="minorHAnsi" w:hAnsiTheme="minorHAnsi" w:cstheme="minorHAnsi"/>
        </w:rPr>
        <w:t>2</w:t>
      </w:r>
      <w:r w:rsidR="000866BA" w:rsidRPr="000866BA">
        <w:rPr>
          <w:rFonts w:asciiTheme="minorHAnsi" w:hAnsiTheme="minorHAnsi" w:cstheme="minorHAnsi"/>
          <w:vertAlign w:val="superscript"/>
        </w:rPr>
        <w:t>ème</w:t>
      </w:r>
      <w:r w:rsidR="000866BA">
        <w:rPr>
          <w:rFonts w:asciiTheme="minorHAnsi" w:hAnsiTheme="minorHAnsi" w:cstheme="minorHAnsi"/>
        </w:rPr>
        <w:t xml:space="preserve"> portant sur </w:t>
      </w:r>
      <w:r w:rsidR="00444C69" w:rsidRPr="001C4CBE">
        <w:rPr>
          <w:rFonts w:asciiTheme="minorHAnsi" w:hAnsiTheme="minorHAnsi" w:cstheme="minorHAnsi"/>
        </w:rPr>
        <w:t xml:space="preserve">l’infrastructure et </w:t>
      </w:r>
      <w:r w:rsidR="000866BA">
        <w:rPr>
          <w:rFonts w:asciiTheme="minorHAnsi" w:hAnsiTheme="minorHAnsi" w:cstheme="minorHAnsi"/>
        </w:rPr>
        <w:t>l</w:t>
      </w:r>
      <w:r w:rsidR="00444C69" w:rsidRPr="001C4CBE">
        <w:rPr>
          <w:rFonts w:asciiTheme="minorHAnsi" w:hAnsiTheme="minorHAnsi" w:cstheme="minorHAnsi"/>
        </w:rPr>
        <w:t xml:space="preserve">es aménagements de </w:t>
      </w:r>
      <w:r w:rsidR="00CF19F7" w:rsidRPr="001C4CBE">
        <w:rPr>
          <w:rFonts w:asciiTheme="minorHAnsi" w:hAnsiTheme="minorHAnsi" w:cstheme="minorHAnsi"/>
        </w:rPr>
        <w:t>façade à façade,</w:t>
      </w:r>
      <w:r w:rsidRPr="001C4CBE">
        <w:rPr>
          <w:rFonts w:asciiTheme="minorHAnsi" w:hAnsiTheme="minorHAnsi" w:cstheme="minorHAnsi"/>
        </w:rPr>
        <w:t xml:space="preserve"> sera achevée fin été 2022. </w:t>
      </w:r>
    </w:p>
    <w:p w14:paraId="1A01B45E" w14:textId="77777777" w:rsidR="00C00528" w:rsidRPr="001C4CBE" w:rsidRDefault="00C00528" w:rsidP="001C4CBE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08E3717" w14:textId="059714C2" w:rsidR="00DC0FA4" w:rsidRPr="001C4CBE" w:rsidRDefault="007632D3" w:rsidP="001C4CBE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En effet, les travaux d'infrastructure du busway </w:t>
      </w:r>
      <w:r w:rsidR="00DC0FA4" w:rsidRPr="001C4CBE">
        <w:rPr>
          <w:rFonts w:asciiTheme="minorHAnsi" w:hAnsiTheme="minorHAnsi" w:cstheme="minorHAnsi"/>
        </w:rPr>
        <w:t xml:space="preserve">le long des 12 km de la ligne Bw1 et des 12,5 km de la ligne Bw2 sont avancés à </w:t>
      </w:r>
      <w:r w:rsidR="00151B79" w:rsidRPr="001C4CBE">
        <w:rPr>
          <w:rFonts w:asciiTheme="minorHAnsi" w:hAnsiTheme="minorHAnsi" w:cstheme="minorHAnsi"/>
        </w:rPr>
        <w:t>78 %</w:t>
      </w:r>
      <w:r w:rsidR="00C55FB9" w:rsidRPr="001C4CBE">
        <w:rPr>
          <w:rFonts w:asciiTheme="minorHAnsi" w:hAnsiTheme="minorHAnsi" w:cstheme="minorHAnsi"/>
        </w:rPr>
        <w:t>.</w:t>
      </w:r>
      <w:r w:rsidR="00151B79" w:rsidRPr="001C4CBE">
        <w:rPr>
          <w:rFonts w:asciiTheme="minorHAnsi" w:hAnsiTheme="minorHAnsi" w:cstheme="minorHAnsi"/>
        </w:rPr>
        <w:t xml:space="preserve"> Les</w:t>
      </w:r>
      <w:r w:rsidR="00DC0FA4" w:rsidRPr="001C4CBE">
        <w:rPr>
          <w:rFonts w:asciiTheme="minorHAnsi" w:hAnsiTheme="minorHAnsi" w:cstheme="minorHAnsi"/>
        </w:rPr>
        <w:t xml:space="preserve"> travaux d’aménagement de façade à façade connaissent quant à eux un taux général d’avancement de </w:t>
      </w:r>
      <w:r w:rsidR="00151B79" w:rsidRPr="001C4CBE">
        <w:rPr>
          <w:rFonts w:asciiTheme="minorHAnsi" w:hAnsiTheme="minorHAnsi" w:cstheme="minorHAnsi"/>
        </w:rPr>
        <w:t>73 %</w:t>
      </w:r>
      <w:r w:rsidR="00CB16C3" w:rsidRPr="001C4CBE">
        <w:rPr>
          <w:rFonts w:asciiTheme="minorHAnsi" w:hAnsiTheme="minorHAnsi" w:cstheme="minorHAnsi"/>
        </w:rPr>
        <w:t xml:space="preserve"> et se présentent comme suit :</w:t>
      </w:r>
    </w:p>
    <w:p w14:paraId="53C71B45" w14:textId="7FBCB732" w:rsidR="000866BA" w:rsidRDefault="00CF19F7" w:rsidP="001C4CBE">
      <w:pPr>
        <w:pStyle w:val="xmsonormal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>T</w:t>
      </w:r>
      <w:r w:rsidR="00DC0FA4" w:rsidRPr="001C4CBE">
        <w:rPr>
          <w:rFonts w:asciiTheme="minorHAnsi" w:hAnsiTheme="minorHAnsi" w:cstheme="minorHAnsi"/>
        </w:rPr>
        <w:t xml:space="preserve">ronçons achevés avec </w:t>
      </w:r>
      <w:r w:rsidR="00754626">
        <w:rPr>
          <w:rFonts w:asciiTheme="minorHAnsi" w:hAnsiTheme="minorHAnsi" w:cstheme="minorHAnsi"/>
        </w:rPr>
        <w:t>a</w:t>
      </w:r>
      <w:r w:rsidR="00DC0FA4" w:rsidRPr="001C4CBE">
        <w:rPr>
          <w:rFonts w:asciiTheme="minorHAnsi" w:hAnsiTheme="minorHAnsi" w:cstheme="minorHAnsi"/>
        </w:rPr>
        <w:t xml:space="preserve">sphalte : </w:t>
      </w:r>
    </w:p>
    <w:p w14:paraId="6AE4119E" w14:textId="508A909E" w:rsidR="00DC0FA4" w:rsidRPr="001C4CBE" w:rsidRDefault="00DC0FA4" w:rsidP="00754626">
      <w:pPr>
        <w:pStyle w:val="xmsonormal"/>
        <w:numPr>
          <w:ilvl w:val="0"/>
          <w:numId w:val="2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Bd </w:t>
      </w:r>
      <w:proofErr w:type="spellStart"/>
      <w:r w:rsidRPr="001C4CBE">
        <w:rPr>
          <w:rFonts w:asciiTheme="minorHAnsi" w:hAnsiTheme="minorHAnsi" w:cstheme="minorHAnsi"/>
        </w:rPr>
        <w:t>Yaacoub</w:t>
      </w:r>
      <w:proofErr w:type="spellEnd"/>
      <w:r w:rsidRPr="001C4CBE">
        <w:rPr>
          <w:rFonts w:asciiTheme="minorHAnsi" w:hAnsiTheme="minorHAnsi" w:cstheme="minorHAnsi"/>
        </w:rPr>
        <w:t xml:space="preserve"> Al Mansour</w:t>
      </w:r>
    </w:p>
    <w:p w14:paraId="24C61276" w14:textId="23A41B9B" w:rsidR="00A70AD1" w:rsidRPr="001C4CBE" w:rsidRDefault="00CF19F7" w:rsidP="001C4CBE">
      <w:pPr>
        <w:pStyle w:val="xmsonormal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>T</w:t>
      </w:r>
      <w:r w:rsidR="00DC0FA4" w:rsidRPr="001C4CBE">
        <w:rPr>
          <w:rFonts w:asciiTheme="minorHAnsi" w:hAnsiTheme="minorHAnsi" w:cstheme="minorHAnsi"/>
        </w:rPr>
        <w:t>ronçons achevés sans asphalte sur trottoirs et voirie</w:t>
      </w:r>
      <w:r w:rsidR="00754626">
        <w:rPr>
          <w:rFonts w:asciiTheme="minorHAnsi" w:hAnsiTheme="minorHAnsi" w:cstheme="minorHAnsi"/>
        </w:rPr>
        <w:t>s</w:t>
      </w:r>
      <w:r w:rsidR="00DC0FA4" w:rsidRPr="001C4CBE">
        <w:rPr>
          <w:rFonts w:asciiTheme="minorHAnsi" w:hAnsiTheme="minorHAnsi" w:cstheme="minorHAnsi"/>
        </w:rPr>
        <w:t> :</w:t>
      </w:r>
    </w:p>
    <w:p w14:paraId="4A84D74E" w14:textId="58B98F71" w:rsidR="00DC0FA4" w:rsidRPr="001C4CBE" w:rsidRDefault="00CF19F7" w:rsidP="001C4CBE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Bd </w:t>
      </w:r>
      <w:r w:rsidR="00754626">
        <w:rPr>
          <w:rFonts w:asciiTheme="minorHAnsi" w:hAnsiTheme="minorHAnsi" w:cstheme="minorHAnsi"/>
        </w:rPr>
        <w:t>Moulay</w:t>
      </w:r>
      <w:r w:rsidR="00DC0FA4" w:rsidRPr="001C4CBE">
        <w:rPr>
          <w:rFonts w:asciiTheme="minorHAnsi" w:hAnsiTheme="minorHAnsi" w:cstheme="minorHAnsi"/>
        </w:rPr>
        <w:t xml:space="preserve"> </w:t>
      </w:r>
      <w:r w:rsidRPr="001C4CBE">
        <w:rPr>
          <w:rFonts w:asciiTheme="minorHAnsi" w:hAnsiTheme="minorHAnsi" w:cstheme="minorHAnsi"/>
        </w:rPr>
        <w:t>Abdellah</w:t>
      </w:r>
      <w:r w:rsidR="00DC0FA4" w:rsidRPr="001C4CBE">
        <w:rPr>
          <w:rFonts w:asciiTheme="minorHAnsi" w:hAnsiTheme="minorHAnsi" w:cstheme="minorHAnsi"/>
        </w:rPr>
        <w:t xml:space="preserve"> ben </w:t>
      </w:r>
      <w:r w:rsidRPr="001C4CBE">
        <w:rPr>
          <w:rFonts w:asciiTheme="minorHAnsi" w:hAnsiTheme="minorHAnsi" w:cstheme="minorHAnsi"/>
        </w:rPr>
        <w:t xml:space="preserve">Cherif : </w:t>
      </w:r>
      <w:r w:rsidR="00DC0FA4" w:rsidRPr="001C4CBE">
        <w:rPr>
          <w:rFonts w:asciiTheme="minorHAnsi" w:hAnsiTheme="minorHAnsi" w:cstheme="minorHAnsi"/>
        </w:rPr>
        <w:t>de</w:t>
      </w:r>
      <w:r w:rsidRPr="001C4CBE">
        <w:rPr>
          <w:rFonts w:asciiTheme="minorHAnsi" w:hAnsiTheme="minorHAnsi" w:cstheme="minorHAnsi"/>
        </w:rPr>
        <w:t xml:space="preserve"> bd</w:t>
      </w:r>
      <w:r w:rsidR="00DC0FA4" w:rsidRPr="001C4CBE">
        <w:rPr>
          <w:rFonts w:asciiTheme="minorHAnsi" w:hAnsiTheme="minorHAnsi" w:cstheme="minorHAnsi"/>
        </w:rPr>
        <w:t xml:space="preserve"> </w:t>
      </w:r>
      <w:r w:rsidRPr="001C4CBE">
        <w:rPr>
          <w:rFonts w:asciiTheme="minorHAnsi" w:hAnsiTheme="minorHAnsi" w:cstheme="minorHAnsi"/>
        </w:rPr>
        <w:t xml:space="preserve">Sidi Abderrahmane </w:t>
      </w:r>
      <w:r w:rsidR="00DC0FA4" w:rsidRPr="001C4CBE">
        <w:rPr>
          <w:rFonts w:asciiTheme="minorHAnsi" w:hAnsiTheme="minorHAnsi" w:cstheme="minorHAnsi"/>
        </w:rPr>
        <w:t xml:space="preserve">à </w:t>
      </w:r>
      <w:r w:rsidRPr="001C4CBE">
        <w:rPr>
          <w:rFonts w:asciiTheme="minorHAnsi" w:hAnsiTheme="minorHAnsi" w:cstheme="minorHAnsi"/>
        </w:rPr>
        <w:t>bd l’</w:t>
      </w:r>
      <w:r w:rsidR="00DC0FA4" w:rsidRPr="001C4CBE">
        <w:rPr>
          <w:rFonts w:asciiTheme="minorHAnsi" w:hAnsiTheme="minorHAnsi" w:cstheme="minorHAnsi"/>
        </w:rPr>
        <w:t>Aéropostale</w:t>
      </w:r>
    </w:p>
    <w:p w14:paraId="6544A8EB" w14:textId="20679D13" w:rsidR="00DC0FA4" w:rsidRPr="001C4CBE" w:rsidRDefault="00CF19F7" w:rsidP="001C4CBE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Bd </w:t>
      </w:r>
      <w:r w:rsidR="00DC0FA4" w:rsidRPr="001C4CBE">
        <w:rPr>
          <w:rFonts w:asciiTheme="minorHAnsi" w:hAnsiTheme="minorHAnsi" w:cstheme="minorHAnsi"/>
        </w:rPr>
        <w:t xml:space="preserve">Oum </w:t>
      </w:r>
      <w:proofErr w:type="spellStart"/>
      <w:r w:rsidR="00DC0FA4" w:rsidRPr="001C4CBE">
        <w:rPr>
          <w:rFonts w:asciiTheme="minorHAnsi" w:hAnsiTheme="minorHAnsi" w:cstheme="minorHAnsi"/>
        </w:rPr>
        <w:t>Errabi</w:t>
      </w:r>
      <w:proofErr w:type="spellEnd"/>
      <w:r w:rsidRPr="001C4CBE">
        <w:rPr>
          <w:rFonts w:asciiTheme="minorHAnsi" w:hAnsiTheme="minorHAnsi" w:cstheme="minorHAnsi"/>
        </w:rPr>
        <w:t xml:space="preserve"> : </w:t>
      </w:r>
      <w:r w:rsidR="00DC0FA4" w:rsidRPr="001C4CBE">
        <w:rPr>
          <w:rFonts w:asciiTheme="minorHAnsi" w:hAnsiTheme="minorHAnsi" w:cstheme="minorHAnsi"/>
        </w:rPr>
        <w:t>de</w:t>
      </w:r>
      <w:r w:rsidRPr="001C4CBE">
        <w:rPr>
          <w:rFonts w:asciiTheme="minorHAnsi" w:hAnsiTheme="minorHAnsi" w:cstheme="minorHAnsi"/>
        </w:rPr>
        <w:t xml:space="preserve"> bd</w:t>
      </w:r>
      <w:r w:rsidR="00DC0FA4" w:rsidRPr="001C4CBE">
        <w:rPr>
          <w:rFonts w:asciiTheme="minorHAnsi" w:hAnsiTheme="minorHAnsi" w:cstheme="minorHAnsi"/>
        </w:rPr>
        <w:t xml:space="preserve"> </w:t>
      </w:r>
      <w:r w:rsidRPr="001C4CBE">
        <w:rPr>
          <w:rFonts w:asciiTheme="minorHAnsi" w:hAnsiTheme="minorHAnsi" w:cstheme="minorHAnsi"/>
        </w:rPr>
        <w:t xml:space="preserve">Taib Naciri </w:t>
      </w:r>
      <w:r w:rsidR="00DC0FA4" w:rsidRPr="001C4CBE">
        <w:rPr>
          <w:rFonts w:asciiTheme="minorHAnsi" w:hAnsiTheme="minorHAnsi" w:cstheme="minorHAnsi"/>
        </w:rPr>
        <w:t xml:space="preserve">à </w:t>
      </w:r>
      <w:r w:rsidRPr="001C4CBE">
        <w:rPr>
          <w:rFonts w:asciiTheme="minorHAnsi" w:hAnsiTheme="minorHAnsi" w:cstheme="minorHAnsi"/>
        </w:rPr>
        <w:t>bd Oued Sebou</w:t>
      </w:r>
    </w:p>
    <w:p w14:paraId="16113A8E" w14:textId="33FC70F3" w:rsidR="00DC0FA4" w:rsidRPr="001C4CBE" w:rsidRDefault="00CF19F7" w:rsidP="001C4CBE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Ville </w:t>
      </w:r>
      <w:proofErr w:type="spellStart"/>
      <w:r w:rsidR="00DC0FA4" w:rsidRPr="001C4CBE">
        <w:rPr>
          <w:rFonts w:asciiTheme="minorHAnsi" w:hAnsiTheme="minorHAnsi" w:cstheme="minorHAnsi"/>
        </w:rPr>
        <w:t>Errahma</w:t>
      </w:r>
      <w:proofErr w:type="spellEnd"/>
      <w:r w:rsidRPr="001C4CBE">
        <w:rPr>
          <w:rFonts w:asciiTheme="minorHAnsi" w:hAnsiTheme="minorHAnsi" w:cstheme="minorHAnsi"/>
        </w:rPr>
        <w:t xml:space="preserve"> : </w:t>
      </w:r>
      <w:r w:rsidR="00DC0FA4" w:rsidRPr="001C4CBE">
        <w:rPr>
          <w:rFonts w:asciiTheme="minorHAnsi" w:hAnsiTheme="minorHAnsi" w:cstheme="minorHAnsi"/>
        </w:rPr>
        <w:t xml:space="preserve">de la Rocade </w:t>
      </w:r>
      <w:r w:rsidRPr="001C4CBE">
        <w:rPr>
          <w:rFonts w:asciiTheme="minorHAnsi" w:hAnsiTheme="minorHAnsi" w:cstheme="minorHAnsi"/>
        </w:rPr>
        <w:t>au</w:t>
      </w:r>
      <w:r w:rsidR="00DC0FA4" w:rsidRPr="001C4CBE">
        <w:rPr>
          <w:rFonts w:asciiTheme="minorHAnsi" w:hAnsiTheme="minorHAnsi" w:cstheme="minorHAnsi"/>
        </w:rPr>
        <w:t xml:space="preserve"> cimetière </w:t>
      </w:r>
      <w:proofErr w:type="spellStart"/>
      <w:r w:rsidR="00DC0FA4" w:rsidRPr="001C4CBE">
        <w:rPr>
          <w:rFonts w:asciiTheme="minorHAnsi" w:hAnsiTheme="minorHAnsi" w:cstheme="minorHAnsi"/>
        </w:rPr>
        <w:t>Errahma</w:t>
      </w:r>
      <w:proofErr w:type="spellEnd"/>
    </w:p>
    <w:p w14:paraId="2E0024BE" w14:textId="61C0CA20" w:rsidR="00DC0FA4" w:rsidRPr="001C4CBE" w:rsidRDefault="00CF19F7" w:rsidP="001C4CBE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Bd </w:t>
      </w:r>
      <w:r w:rsidR="00DC0FA4" w:rsidRPr="001C4CBE">
        <w:rPr>
          <w:rFonts w:asciiTheme="minorHAnsi" w:hAnsiTheme="minorHAnsi" w:cstheme="minorHAnsi"/>
        </w:rPr>
        <w:t xml:space="preserve">Al </w:t>
      </w:r>
      <w:proofErr w:type="spellStart"/>
      <w:r w:rsidR="00DC0FA4" w:rsidRPr="001C4CBE">
        <w:rPr>
          <w:rFonts w:asciiTheme="minorHAnsi" w:hAnsiTheme="minorHAnsi" w:cstheme="minorHAnsi"/>
        </w:rPr>
        <w:t>Qods</w:t>
      </w:r>
      <w:proofErr w:type="spellEnd"/>
      <w:r w:rsidR="00DC0FA4" w:rsidRPr="001C4CBE">
        <w:rPr>
          <w:rFonts w:asciiTheme="minorHAnsi" w:hAnsiTheme="minorHAnsi" w:cstheme="minorHAnsi"/>
        </w:rPr>
        <w:t> :  de Bd Kadiri à</w:t>
      </w:r>
      <w:r w:rsidRPr="001C4CBE">
        <w:rPr>
          <w:rFonts w:asciiTheme="minorHAnsi" w:hAnsiTheme="minorHAnsi" w:cstheme="minorHAnsi"/>
        </w:rPr>
        <w:t xml:space="preserve"> bd de</w:t>
      </w:r>
      <w:r w:rsidR="00DC0FA4" w:rsidRPr="001C4CBE">
        <w:rPr>
          <w:rFonts w:asciiTheme="minorHAnsi" w:hAnsiTheme="minorHAnsi" w:cstheme="minorHAnsi"/>
        </w:rPr>
        <w:t xml:space="preserve"> la Mecque, et de </w:t>
      </w:r>
      <w:r w:rsidRPr="001C4CBE">
        <w:rPr>
          <w:rFonts w:asciiTheme="minorHAnsi" w:hAnsiTheme="minorHAnsi" w:cstheme="minorHAnsi"/>
        </w:rPr>
        <w:t xml:space="preserve">bd </w:t>
      </w:r>
      <w:r w:rsidR="00DC0FA4" w:rsidRPr="001C4CBE">
        <w:rPr>
          <w:rFonts w:asciiTheme="minorHAnsi" w:hAnsiTheme="minorHAnsi" w:cstheme="minorHAnsi"/>
        </w:rPr>
        <w:t xml:space="preserve">Oulad </w:t>
      </w:r>
      <w:proofErr w:type="spellStart"/>
      <w:r w:rsidR="00DC0FA4" w:rsidRPr="001C4CBE">
        <w:rPr>
          <w:rFonts w:asciiTheme="minorHAnsi" w:hAnsiTheme="minorHAnsi" w:cstheme="minorHAnsi"/>
        </w:rPr>
        <w:t>Haddou</w:t>
      </w:r>
      <w:proofErr w:type="spellEnd"/>
      <w:r w:rsidR="00DC0FA4" w:rsidRPr="001C4CBE">
        <w:rPr>
          <w:rFonts w:asciiTheme="minorHAnsi" w:hAnsiTheme="minorHAnsi" w:cstheme="minorHAnsi"/>
        </w:rPr>
        <w:t xml:space="preserve"> à </w:t>
      </w:r>
      <w:r w:rsidRPr="001C4CBE">
        <w:rPr>
          <w:rFonts w:asciiTheme="minorHAnsi" w:hAnsiTheme="minorHAnsi" w:cstheme="minorHAnsi"/>
        </w:rPr>
        <w:t xml:space="preserve">la </w:t>
      </w:r>
      <w:r w:rsidR="00DC0FA4" w:rsidRPr="001C4CBE">
        <w:rPr>
          <w:rFonts w:asciiTheme="minorHAnsi" w:hAnsiTheme="minorHAnsi" w:cstheme="minorHAnsi"/>
        </w:rPr>
        <w:t>mosqué</w:t>
      </w:r>
      <w:r w:rsidR="00754626">
        <w:rPr>
          <w:rFonts w:asciiTheme="minorHAnsi" w:hAnsiTheme="minorHAnsi" w:cstheme="minorHAnsi"/>
        </w:rPr>
        <w:t>e</w:t>
      </w:r>
      <w:r w:rsidR="00DC0FA4" w:rsidRPr="001C4CBE">
        <w:rPr>
          <w:rFonts w:asciiTheme="minorHAnsi" w:hAnsiTheme="minorHAnsi" w:cstheme="minorHAnsi"/>
        </w:rPr>
        <w:t xml:space="preserve"> Al </w:t>
      </w:r>
      <w:proofErr w:type="spellStart"/>
      <w:r w:rsidR="00DC0FA4" w:rsidRPr="001C4CBE">
        <w:rPr>
          <w:rFonts w:asciiTheme="minorHAnsi" w:hAnsiTheme="minorHAnsi" w:cstheme="minorHAnsi"/>
        </w:rPr>
        <w:t>Housna</w:t>
      </w:r>
      <w:proofErr w:type="spellEnd"/>
    </w:p>
    <w:p w14:paraId="568E479E" w14:textId="0DA068BA" w:rsidR="00DC0FA4" w:rsidRPr="001C4CBE" w:rsidRDefault="00DC0FA4" w:rsidP="001C4CBE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Bd </w:t>
      </w:r>
      <w:proofErr w:type="spellStart"/>
      <w:r w:rsidRPr="001C4CBE">
        <w:rPr>
          <w:rFonts w:asciiTheme="minorHAnsi" w:hAnsiTheme="minorHAnsi" w:cstheme="minorHAnsi"/>
        </w:rPr>
        <w:t>Mekdad</w:t>
      </w:r>
      <w:proofErr w:type="spellEnd"/>
      <w:r w:rsidRPr="001C4CBE">
        <w:rPr>
          <w:rFonts w:asciiTheme="minorHAnsi" w:hAnsiTheme="minorHAnsi" w:cstheme="minorHAnsi"/>
        </w:rPr>
        <w:t xml:space="preserve"> Lahrizi</w:t>
      </w:r>
    </w:p>
    <w:p w14:paraId="75641D2F" w14:textId="02014991" w:rsidR="007632D3" w:rsidRPr="001C4CBE" w:rsidRDefault="007632D3" w:rsidP="001C4CBE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66FFF25" w14:textId="13529629" w:rsidR="00CF19F7" w:rsidRPr="001C4CBE" w:rsidRDefault="00CF19F7" w:rsidP="001C4CBE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lastRenderedPageBreak/>
        <w:t xml:space="preserve">Les autres tronçons seront </w:t>
      </w:r>
      <w:r w:rsidR="00AA0530" w:rsidRPr="001C4CBE">
        <w:rPr>
          <w:rFonts w:asciiTheme="minorHAnsi" w:hAnsiTheme="minorHAnsi" w:cstheme="minorHAnsi"/>
        </w:rPr>
        <w:t>aménagés au courant des semaines à venir pour un achèvement</w:t>
      </w:r>
      <w:r w:rsidR="000866BA">
        <w:rPr>
          <w:rFonts w:asciiTheme="minorHAnsi" w:hAnsiTheme="minorHAnsi" w:cstheme="minorHAnsi"/>
        </w:rPr>
        <w:t xml:space="preserve"> prévisionnel</w:t>
      </w:r>
      <w:r w:rsidR="00AA0530" w:rsidRPr="001C4CBE">
        <w:rPr>
          <w:rFonts w:asciiTheme="minorHAnsi" w:hAnsiTheme="minorHAnsi" w:cstheme="minorHAnsi"/>
        </w:rPr>
        <w:t xml:space="preserve"> des travaux de </w:t>
      </w:r>
      <w:r w:rsidR="00151B79" w:rsidRPr="001C4CBE">
        <w:rPr>
          <w:rFonts w:asciiTheme="minorHAnsi" w:hAnsiTheme="minorHAnsi" w:cstheme="minorHAnsi"/>
        </w:rPr>
        <w:t>voirie</w:t>
      </w:r>
      <w:r w:rsidR="00AA0530" w:rsidRPr="001C4CBE">
        <w:rPr>
          <w:rFonts w:asciiTheme="minorHAnsi" w:hAnsiTheme="minorHAnsi" w:cstheme="minorHAnsi"/>
        </w:rPr>
        <w:t xml:space="preserve"> en septembre 2022.</w:t>
      </w:r>
    </w:p>
    <w:p w14:paraId="2C311295" w14:textId="77777777" w:rsidR="00C55FB9" w:rsidRPr="001C4CBE" w:rsidRDefault="00C55FB9" w:rsidP="001C4CBE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0E0322B" w14:textId="3360C5D5" w:rsidR="007632D3" w:rsidRPr="001C4CBE" w:rsidRDefault="00C00528" w:rsidP="001C4CBE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ab/>
      </w:r>
      <w:r w:rsidR="000866BA">
        <w:rPr>
          <w:rFonts w:asciiTheme="minorHAnsi" w:hAnsiTheme="minorHAnsi" w:cstheme="minorHAnsi"/>
        </w:rPr>
        <w:t>Parallèlement et</w:t>
      </w:r>
      <w:r w:rsidR="0064114F" w:rsidRPr="001C4CBE">
        <w:rPr>
          <w:rFonts w:asciiTheme="minorHAnsi" w:hAnsiTheme="minorHAnsi" w:cstheme="minorHAnsi"/>
        </w:rPr>
        <w:t xml:space="preserve"> à ce jour</w:t>
      </w:r>
      <w:r w:rsidR="003744F0">
        <w:rPr>
          <w:rFonts w:asciiTheme="minorHAnsi" w:hAnsiTheme="minorHAnsi" w:cstheme="minorHAnsi"/>
        </w:rPr>
        <w:t>,</w:t>
      </w:r>
      <w:r w:rsidR="00AA0530" w:rsidRPr="001C4CBE">
        <w:rPr>
          <w:rFonts w:asciiTheme="minorHAnsi" w:hAnsiTheme="minorHAnsi" w:cstheme="minorHAnsi"/>
        </w:rPr>
        <w:t xml:space="preserve"> </w:t>
      </w:r>
      <w:r w:rsidR="007632D3" w:rsidRPr="001C4CBE">
        <w:rPr>
          <w:rFonts w:asciiTheme="minorHAnsi" w:hAnsiTheme="minorHAnsi" w:cstheme="minorHAnsi"/>
        </w:rPr>
        <w:t>20</w:t>
      </w:r>
      <w:r w:rsidR="00C55FB9" w:rsidRPr="001C4CBE">
        <w:rPr>
          <w:rFonts w:asciiTheme="minorHAnsi" w:hAnsiTheme="minorHAnsi" w:cstheme="minorHAnsi"/>
        </w:rPr>
        <w:t xml:space="preserve"> sur </w:t>
      </w:r>
      <w:r w:rsidR="007632D3" w:rsidRPr="001C4CBE">
        <w:rPr>
          <w:rFonts w:asciiTheme="minorHAnsi" w:hAnsiTheme="minorHAnsi" w:cstheme="minorHAnsi"/>
        </w:rPr>
        <w:t>4</w:t>
      </w:r>
      <w:r w:rsidR="000866BA">
        <w:rPr>
          <w:rFonts w:asciiTheme="minorHAnsi" w:hAnsiTheme="minorHAnsi" w:cstheme="minorHAnsi"/>
        </w:rPr>
        <w:t>2</w:t>
      </w:r>
      <w:r w:rsidR="007632D3" w:rsidRPr="001C4CBE">
        <w:rPr>
          <w:rFonts w:asciiTheme="minorHAnsi" w:hAnsiTheme="minorHAnsi" w:cstheme="minorHAnsi"/>
        </w:rPr>
        <w:t xml:space="preserve"> stations </w:t>
      </w:r>
      <w:r w:rsidR="00AA0530" w:rsidRPr="001C4CBE">
        <w:rPr>
          <w:rFonts w:asciiTheme="minorHAnsi" w:hAnsiTheme="minorHAnsi" w:cstheme="minorHAnsi"/>
        </w:rPr>
        <w:t xml:space="preserve">sont </w:t>
      </w:r>
      <w:r w:rsidR="007632D3" w:rsidRPr="001C4CBE">
        <w:rPr>
          <w:rFonts w:asciiTheme="minorHAnsi" w:hAnsiTheme="minorHAnsi" w:cstheme="minorHAnsi"/>
        </w:rPr>
        <w:t xml:space="preserve">aménagées </w:t>
      </w:r>
      <w:r w:rsidR="00AA0530" w:rsidRPr="001C4CBE">
        <w:rPr>
          <w:rFonts w:asciiTheme="minorHAnsi" w:hAnsiTheme="minorHAnsi" w:cstheme="minorHAnsi"/>
        </w:rPr>
        <w:t xml:space="preserve">en </w:t>
      </w:r>
      <w:r w:rsidR="007632D3" w:rsidRPr="001C4CBE">
        <w:rPr>
          <w:rFonts w:asciiTheme="minorHAnsi" w:hAnsiTheme="minorHAnsi" w:cstheme="minorHAnsi"/>
        </w:rPr>
        <w:t>phase 1</w:t>
      </w:r>
      <w:r w:rsidR="00AA0530" w:rsidRPr="001C4CBE">
        <w:rPr>
          <w:rFonts w:asciiTheme="minorHAnsi" w:hAnsiTheme="minorHAnsi" w:cstheme="minorHAnsi"/>
        </w:rPr>
        <w:t xml:space="preserve"> de m</w:t>
      </w:r>
      <w:r w:rsidR="007632D3" w:rsidRPr="001C4CBE">
        <w:rPr>
          <w:rFonts w:asciiTheme="minorHAnsi" w:hAnsiTheme="minorHAnsi" w:cstheme="minorHAnsi"/>
        </w:rPr>
        <w:t>obiliers de stations</w:t>
      </w:r>
      <w:r w:rsidR="0064114F" w:rsidRPr="001C4CBE">
        <w:rPr>
          <w:rFonts w:asciiTheme="minorHAnsi" w:hAnsiTheme="minorHAnsi" w:cstheme="minorHAnsi"/>
        </w:rPr>
        <w:t xml:space="preserve">, et </w:t>
      </w:r>
      <w:r w:rsidR="00253C57" w:rsidRPr="001C4CBE">
        <w:rPr>
          <w:rFonts w:asciiTheme="minorHAnsi" w:hAnsiTheme="minorHAnsi" w:cstheme="minorHAnsi"/>
        </w:rPr>
        <w:t xml:space="preserve">la construction du centre de maintenance de Oulad Azouz qui accueillera 20 véhicules </w:t>
      </w:r>
      <w:proofErr w:type="spellStart"/>
      <w:r w:rsidR="00253C57" w:rsidRPr="001C4CBE">
        <w:rPr>
          <w:rFonts w:asciiTheme="minorHAnsi" w:hAnsiTheme="minorHAnsi" w:cstheme="minorHAnsi"/>
        </w:rPr>
        <w:t>busways</w:t>
      </w:r>
      <w:proofErr w:type="spellEnd"/>
      <w:r w:rsidR="000866BA">
        <w:rPr>
          <w:rFonts w:asciiTheme="minorHAnsi" w:hAnsiTheme="minorHAnsi" w:cstheme="minorHAnsi"/>
        </w:rPr>
        <w:t>,</w:t>
      </w:r>
      <w:r w:rsidR="00253C57" w:rsidRPr="001C4CBE">
        <w:rPr>
          <w:rFonts w:asciiTheme="minorHAnsi" w:hAnsiTheme="minorHAnsi" w:cstheme="minorHAnsi"/>
        </w:rPr>
        <w:t xml:space="preserve"> avancé à </w:t>
      </w:r>
      <w:r w:rsidR="00151B79" w:rsidRPr="001C4CBE">
        <w:rPr>
          <w:rFonts w:asciiTheme="minorHAnsi" w:hAnsiTheme="minorHAnsi" w:cstheme="minorHAnsi"/>
        </w:rPr>
        <w:t xml:space="preserve">82 </w:t>
      </w:r>
      <w:proofErr w:type="gramStart"/>
      <w:r w:rsidR="00151B79" w:rsidRPr="001C4CBE">
        <w:rPr>
          <w:rFonts w:asciiTheme="minorHAnsi" w:hAnsiTheme="minorHAnsi" w:cstheme="minorHAnsi"/>
        </w:rPr>
        <w:t>%</w:t>
      </w:r>
      <w:r w:rsidR="00253C57" w:rsidRPr="001C4CBE">
        <w:rPr>
          <w:rFonts w:asciiTheme="minorHAnsi" w:hAnsiTheme="minorHAnsi" w:cstheme="minorHAnsi"/>
        </w:rPr>
        <w:t xml:space="preserve"> </w:t>
      </w:r>
      <w:r w:rsidR="000866BA">
        <w:rPr>
          <w:rFonts w:asciiTheme="minorHAnsi" w:hAnsiTheme="minorHAnsi" w:cstheme="minorHAnsi"/>
        </w:rPr>
        <w:t>,</w:t>
      </w:r>
      <w:proofErr w:type="gramEnd"/>
      <w:r w:rsidR="00253C57" w:rsidRPr="001C4CBE">
        <w:rPr>
          <w:rFonts w:asciiTheme="minorHAnsi" w:hAnsiTheme="minorHAnsi" w:cstheme="minorHAnsi"/>
        </w:rPr>
        <w:t xml:space="preserve"> sera achevée fin été 2022.</w:t>
      </w:r>
      <w:r w:rsidR="0064114F" w:rsidRPr="001C4CBE">
        <w:rPr>
          <w:rFonts w:asciiTheme="minorHAnsi" w:hAnsiTheme="minorHAnsi" w:cstheme="minorHAnsi"/>
        </w:rPr>
        <w:t xml:space="preserve"> </w:t>
      </w:r>
    </w:p>
    <w:p w14:paraId="434CC5CA" w14:textId="77777777" w:rsidR="00C00528" w:rsidRPr="001C4CBE" w:rsidRDefault="00C00528" w:rsidP="001C4CBE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ab/>
      </w:r>
    </w:p>
    <w:p w14:paraId="497A60EF" w14:textId="2D388D21" w:rsidR="00FD39CF" w:rsidRPr="001C4CBE" w:rsidRDefault="00C00528" w:rsidP="001C4CBE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ab/>
      </w:r>
      <w:r w:rsidR="000866BA">
        <w:rPr>
          <w:rFonts w:asciiTheme="minorHAnsi" w:hAnsiTheme="minorHAnsi" w:cstheme="minorHAnsi"/>
        </w:rPr>
        <w:t xml:space="preserve">Les plantations d’arbres et de palmiers, avancées à </w:t>
      </w:r>
      <w:r w:rsidR="00151B79" w:rsidRPr="001C4CBE">
        <w:rPr>
          <w:rFonts w:asciiTheme="minorHAnsi" w:hAnsiTheme="minorHAnsi" w:cstheme="minorHAnsi"/>
        </w:rPr>
        <w:t>35 %</w:t>
      </w:r>
      <w:r w:rsidR="000866BA">
        <w:rPr>
          <w:rFonts w:asciiTheme="minorHAnsi" w:hAnsiTheme="minorHAnsi" w:cstheme="minorHAnsi"/>
        </w:rPr>
        <w:t>, se répartissent dans le projet comme suit</w:t>
      </w:r>
      <w:r w:rsidR="00FD39CF" w:rsidRPr="001C4CBE">
        <w:rPr>
          <w:rFonts w:asciiTheme="minorHAnsi" w:hAnsiTheme="minorHAnsi" w:cstheme="minorHAnsi"/>
        </w:rPr>
        <w:t> :</w:t>
      </w:r>
    </w:p>
    <w:p w14:paraId="6055CBD8" w14:textId="6D8AEB33" w:rsidR="00FD39CF" w:rsidRPr="001C4CBE" w:rsidRDefault="003D6C71" w:rsidP="001C4CBE">
      <w:pPr>
        <w:pStyle w:val="Paragraphedeliste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1C4CBE">
        <w:rPr>
          <w:rFonts w:cstheme="minorHAnsi"/>
        </w:rPr>
        <w:t xml:space="preserve">1602 sujets au total seront plantés le long de la </w:t>
      </w:r>
      <w:r w:rsidR="00151B79" w:rsidRPr="001C4CBE">
        <w:rPr>
          <w:rFonts w:cstheme="minorHAnsi"/>
        </w:rPr>
        <w:t>1</w:t>
      </w:r>
      <w:r w:rsidR="000866BA">
        <w:rPr>
          <w:rFonts w:cstheme="minorHAnsi"/>
        </w:rPr>
        <w:t>è</w:t>
      </w:r>
      <w:r w:rsidR="00151B79" w:rsidRPr="001C4CBE">
        <w:rPr>
          <w:rFonts w:cstheme="minorHAnsi"/>
        </w:rPr>
        <w:t>re</w:t>
      </w:r>
      <w:r w:rsidRPr="001C4CBE">
        <w:rPr>
          <w:rFonts w:cstheme="minorHAnsi"/>
        </w:rPr>
        <w:t xml:space="preserve"> ligne </w:t>
      </w:r>
      <w:r w:rsidR="00FD39CF" w:rsidRPr="001C4CBE">
        <w:rPr>
          <w:rFonts w:cstheme="minorHAnsi"/>
        </w:rPr>
        <w:t xml:space="preserve">desservant l’axe Lissasfa à </w:t>
      </w:r>
      <w:proofErr w:type="spellStart"/>
      <w:r w:rsidR="00FD39CF" w:rsidRPr="001C4CBE">
        <w:rPr>
          <w:rFonts w:cstheme="minorHAnsi"/>
        </w:rPr>
        <w:t>Salmiya</w:t>
      </w:r>
      <w:proofErr w:type="spellEnd"/>
      <w:r w:rsidR="00FD39CF" w:rsidRPr="001C4CBE">
        <w:rPr>
          <w:rFonts w:cstheme="minorHAnsi"/>
        </w:rPr>
        <w:t xml:space="preserve"> par bd Al Qods, </w:t>
      </w:r>
      <w:r w:rsidRPr="001C4CBE">
        <w:rPr>
          <w:rFonts w:cstheme="minorHAnsi"/>
        </w:rPr>
        <w:t>dont 551 Palmiers et 1051 autres espèces d’arbres</w:t>
      </w:r>
      <w:r w:rsidR="00FD39CF" w:rsidRPr="001C4CBE">
        <w:rPr>
          <w:rFonts w:cstheme="minorHAnsi"/>
        </w:rPr>
        <w:t xml:space="preserve">. </w:t>
      </w:r>
    </w:p>
    <w:p w14:paraId="4539E46E" w14:textId="6D3D606F" w:rsidR="007632D3" w:rsidRDefault="003D6C71" w:rsidP="00F92B75">
      <w:pPr>
        <w:pStyle w:val="Paragraphedeliste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660CFD">
        <w:rPr>
          <w:rFonts w:cstheme="minorHAnsi"/>
        </w:rPr>
        <w:t xml:space="preserve">614 sujets au total le long de la </w:t>
      </w:r>
      <w:r w:rsidR="00151B79" w:rsidRPr="00660CFD">
        <w:rPr>
          <w:rFonts w:cstheme="minorHAnsi"/>
        </w:rPr>
        <w:t>2</w:t>
      </w:r>
      <w:r w:rsidR="000866BA" w:rsidRPr="00660CFD">
        <w:rPr>
          <w:rFonts w:cstheme="minorHAnsi"/>
        </w:rPr>
        <w:t>ème</w:t>
      </w:r>
      <w:r w:rsidRPr="00660CFD">
        <w:rPr>
          <w:rFonts w:cstheme="minorHAnsi"/>
        </w:rPr>
        <w:t xml:space="preserve"> ligne</w:t>
      </w:r>
      <w:r w:rsidR="00FD39CF" w:rsidRPr="00660CFD">
        <w:rPr>
          <w:rFonts w:cstheme="minorHAnsi"/>
        </w:rPr>
        <w:t xml:space="preserve"> liant </w:t>
      </w:r>
      <w:bookmarkStart w:id="0" w:name="_Hlk104972974"/>
      <w:proofErr w:type="spellStart"/>
      <w:r w:rsidR="000866BA" w:rsidRPr="00660CFD">
        <w:rPr>
          <w:rFonts w:cstheme="minorHAnsi"/>
        </w:rPr>
        <w:t>M</w:t>
      </w:r>
      <w:r w:rsidR="00FD39CF" w:rsidRPr="00660CFD">
        <w:rPr>
          <w:rFonts w:cstheme="minorHAnsi"/>
        </w:rPr>
        <w:t>a</w:t>
      </w:r>
      <w:r w:rsidR="000866BA" w:rsidRPr="00660CFD">
        <w:rPr>
          <w:rFonts w:cstheme="minorHAnsi"/>
        </w:rPr>
        <w:t>â</w:t>
      </w:r>
      <w:r w:rsidR="00FD39CF" w:rsidRPr="00660CFD">
        <w:rPr>
          <w:rFonts w:cstheme="minorHAnsi"/>
        </w:rPr>
        <w:t>rif</w:t>
      </w:r>
      <w:proofErr w:type="spellEnd"/>
      <w:r w:rsidR="00FD39CF" w:rsidRPr="00660CFD">
        <w:rPr>
          <w:rFonts w:cstheme="minorHAnsi"/>
        </w:rPr>
        <w:t xml:space="preserve"> </w:t>
      </w:r>
      <w:bookmarkEnd w:id="0"/>
      <w:r w:rsidR="00FD39CF" w:rsidRPr="00660CFD">
        <w:rPr>
          <w:rFonts w:cstheme="minorHAnsi"/>
        </w:rPr>
        <w:t xml:space="preserve">à partir du </w:t>
      </w:r>
      <w:r w:rsidR="00660CFD" w:rsidRPr="00660CFD">
        <w:rPr>
          <w:rFonts w:cstheme="minorHAnsi"/>
        </w:rPr>
        <w:t>Rond-Poin</w:t>
      </w:r>
      <w:r w:rsidR="00FD39CF" w:rsidRPr="00660CFD">
        <w:rPr>
          <w:rFonts w:cstheme="minorHAnsi"/>
        </w:rPr>
        <w:t xml:space="preserve">t </w:t>
      </w:r>
      <w:proofErr w:type="spellStart"/>
      <w:r w:rsidR="000866BA" w:rsidRPr="00660CFD">
        <w:rPr>
          <w:rFonts w:cstheme="minorHAnsi"/>
        </w:rPr>
        <w:t>Oulmès</w:t>
      </w:r>
      <w:proofErr w:type="spellEnd"/>
      <w:r w:rsidR="000866BA" w:rsidRPr="00660CFD">
        <w:rPr>
          <w:rFonts w:cstheme="minorHAnsi"/>
        </w:rPr>
        <w:t xml:space="preserve"> </w:t>
      </w:r>
      <w:r w:rsidR="00FD39CF" w:rsidRPr="00660CFD">
        <w:rPr>
          <w:rFonts w:cstheme="minorHAnsi"/>
        </w:rPr>
        <w:t xml:space="preserve">à </w:t>
      </w:r>
      <w:proofErr w:type="spellStart"/>
      <w:r w:rsidR="00FD39CF" w:rsidRPr="00660CFD">
        <w:rPr>
          <w:rFonts w:cstheme="minorHAnsi"/>
        </w:rPr>
        <w:t>Errahma</w:t>
      </w:r>
      <w:proofErr w:type="spellEnd"/>
      <w:r w:rsidR="00FD39CF" w:rsidRPr="00660CFD">
        <w:rPr>
          <w:rFonts w:cstheme="minorHAnsi"/>
        </w:rPr>
        <w:t xml:space="preserve"> Oulad Azouz</w:t>
      </w:r>
      <w:r w:rsidRPr="00660CFD">
        <w:rPr>
          <w:rFonts w:cstheme="minorHAnsi"/>
        </w:rPr>
        <w:t xml:space="preserve"> </w:t>
      </w:r>
      <w:r w:rsidR="000866BA" w:rsidRPr="00660CFD">
        <w:rPr>
          <w:rFonts w:cstheme="minorHAnsi"/>
        </w:rPr>
        <w:t>dont</w:t>
      </w:r>
      <w:r w:rsidRPr="00660CFD">
        <w:rPr>
          <w:rFonts w:cstheme="minorHAnsi"/>
        </w:rPr>
        <w:t xml:space="preserve"> 126 </w:t>
      </w:r>
      <w:r w:rsidR="004B1176" w:rsidRPr="00660CFD">
        <w:rPr>
          <w:rFonts w:cstheme="minorHAnsi"/>
        </w:rPr>
        <w:t>Palmiers</w:t>
      </w:r>
      <w:r w:rsidR="00660CFD">
        <w:rPr>
          <w:rFonts w:cstheme="minorHAnsi"/>
        </w:rPr>
        <w:t>.</w:t>
      </w:r>
    </w:p>
    <w:p w14:paraId="66A9793C" w14:textId="77777777" w:rsidR="00660CFD" w:rsidRPr="00660CFD" w:rsidRDefault="00660CFD" w:rsidP="00660CFD">
      <w:pPr>
        <w:pStyle w:val="Paragraphedeliste"/>
        <w:ind w:left="284"/>
        <w:jc w:val="both"/>
        <w:rPr>
          <w:rFonts w:cstheme="minorHAnsi"/>
        </w:rPr>
      </w:pPr>
    </w:p>
    <w:p w14:paraId="3A4AF479" w14:textId="31EA494D" w:rsidR="00FD39CF" w:rsidRPr="001C4CBE" w:rsidRDefault="00FD39CF" w:rsidP="001C4CBE">
      <w:pPr>
        <w:jc w:val="both"/>
        <w:rPr>
          <w:rFonts w:asciiTheme="minorHAnsi" w:hAnsiTheme="minorHAnsi" w:cstheme="minorHAnsi"/>
          <w:lang w:val="fr-FR"/>
        </w:rPr>
      </w:pPr>
      <w:r w:rsidRPr="001C4CBE">
        <w:rPr>
          <w:rFonts w:asciiTheme="minorHAnsi" w:hAnsiTheme="minorHAnsi" w:cstheme="minorHAnsi"/>
          <w:lang w:val="fr-FR"/>
        </w:rPr>
        <w:t xml:space="preserve">Les phases suivantes de travaux </w:t>
      </w:r>
      <w:r w:rsidR="004B1176" w:rsidRPr="001C4CBE">
        <w:rPr>
          <w:rFonts w:asciiTheme="minorHAnsi" w:hAnsiTheme="minorHAnsi" w:cstheme="minorHAnsi"/>
          <w:lang w:val="fr-FR"/>
        </w:rPr>
        <w:t xml:space="preserve">concerneront </w:t>
      </w:r>
      <w:r w:rsidR="00151B79" w:rsidRPr="001C4CBE">
        <w:rPr>
          <w:rFonts w:asciiTheme="minorHAnsi" w:hAnsiTheme="minorHAnsi" w:cstheme="minorHAnsi"/>
          <w:lang w:val="fr-FR"/>
        </w:rPr>
        <w:t>notamment</w:t>
      </w:r>
      <w:r w:rsidR="007B0EA7" w:rsidRPr="001C4CBE">
        <w:rPr>
          <w:rFonts w:asciiTheme="minorHAnsi" w:hAnsiTheme="minorHAnsi" w:cstheme="minorHAnsi"/>
          <w:lang w:val="fr-FR"/>
        </w:rPr>
        <w:t xml:space="preserve"> la signalisation lumineuse de trafic dans les carrefours, l’énergie des stations CFA, l’équipement </w:t>
      </w:r>
      <w:r w:rsidR="001F0E06" w:rsidRPr="001C4CBE">
        <w:rPr>
          <w:rFonts w:asciiTheme="minorHAnsi" w:hAnsiTheme="minorHAnsi" w:cstheme="minorHAnsi"/>
          <w:lang w:val="fr-FR"/>
        </w:rPr>
        <w:t xml:space="preserve">des systèmes d’aide à l’exploitation et les équipements </w:t>
      </w:r>
      <w:r w:rsidR="00C00528" w:rsidRPr="001C4CBE">
        <w:rPr>
          <w:rFonts w:asciiTheme="minorHAnsi" w:hAnsiTheme="minorHAnsi" w:cstheme="minorHAnsi"/>
          <w:lang w:val="fr-FR"/>
        </w:rPr>
        <w:t>billettique</w:t>
      </w:r>
      <w:r w:rsidR="00660CFD">
        <w:rPr>
          <w:rFonts w:asciiTheme="minorHAnsi" w:hAnsiTheme="minorHAnsi" w:cstheme="minorHAnsi"/>
          <w:lang w:val="fr-FR"/>
        </w:rPr>
        <w:t>s</w:t>
      </w:r>
      <w:r w:rsidR="00C00528" w:rsidRPr="001C4CBE">
        <w:rPr>
          <w:rFonts w:asciiTheme="minorHAnsi" w:hAnsiTheme="minorHAnsi" w:cstheme="minorHAnsi"/>
          <w:lang w:val="fr-FR"/>
        </w:rPr>
        <w:t xml:space="preserve"> ainsi</w:t>
      </w:r>
      <w:r w:rsidR="004B1176" w:rsidRPr="001C4CBE">
        <w:rPr>
          <w:rFonts w:asciiTheme="minorHAnsi" w:hAnsiTheme="minorHAnsi" w:cstheme="minorHAnsi"/>
          <w:lang w:val="fr-FR"/>
        </w:rPr>
        <w:t xml:space="preserve"> que les tests et marche à blanc</w:t>
      </w:r>
      <w:r w:rsidR="000B052D" w:rsidRPr="001C4CBE">
        <w:rPr>
          <w:rFonts w:asciiTheme="minorHAnsi" w:hAnsiTheme="minorHAnsi" w:cstheme="minorHAnsi"/>
          <w:lang w:val="fr-FR"/>
        </w:rPr>
        <w:t xml:space="preserve"> avant la mise en service.</w:t>
      </w:r>
    </w:p>
    <w:p w14:paraId="7AC9C07B" w14:textId="77777777" w:rsidR="00216986" w:rsidRPr="001C4CBE" w:rsidRDefault="00216986" w:rsidP="001C4CBE">
      <w:pPr>
        <w:jc w:val="both"/>
        <w:rPr>
          <w:rFonts w:asciiTheme="minorHAnsi" w:hAnsiTheme="minorHAnsi" w:cstheme="minorHAnsi"/>
        </w:rPr>
      </w:pPr>
    </w:p>
    <w:p w14:paraId="56A0D61B" w14:textId="77777777" w:rsidR="003744F0" w:rsidRDefault="003744F0">
      <w:pPr>
        <w:spacing w:after="6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7B28396C" w14:textId="14031DF4" w:rsidR="001F0E06" w:rsidRPr="005A39EA" w:rsidRDefault="003B2773" w:rsidP="005A39EA">
      <w:pPr>
        <w:pBdr>
          <w:bottom w:val="single" w:sz="4" w:space="1" w:color="auto"/>
        </w:pBdr>
        <w:jc w:val="both"/>
        <w:rPr>
          <w:rFonts w:ascii="Co Text" w:hAnsi="Co Text" w:cs="Co Text"/>
          <w:b/>
          <w:bCs/>
          <w:color w:val="F29526"/>
          <w:lang w:val="fr-FR"/>
        </w:rPr>
      </w:pPr>
      <w:r w:rsidRPr="005A39EA">
        <w:rPr>
          <w:rFonts w:ascii="Co Text" w:hAnsi="Co Text" w:cs="Co Text"/>
          <w:b/>
          <w:bCs/>
          <w:color w:val="F29526"/>
          <w:lang w:val="fr-FR"/>
        </w:rPr>
        <w:t>AVANCEMENT DU PROJET CASATRAMWAY</w:t>
      </w:r>
    </w:p>
    <w:p w14:paraId="16876560" w14:textId="77777777" w:rsidR="000C4E70" w:rsidRPr="001C4CBE" w:rsidRDefault="000C4E70" w:rsidP="001C4CBE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5944ADE" w14:textId="4A7B38EB" w:rsidR="00F817FC" w:rsidRPr="001C4CBE" w:rsidRDefault="00F817FC" w:rsidP="001C4CBE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En général, le projet des lignes T3 et T4 de </w:t>
      </w:r>
      <w:proofErr w:type="spellStart"/>
      <w:r w:rsidRPr="001C4CBE">
        <w:rPr>
          <w:rFonts w:asciiTheme="minorHAnsi" w:hAnsiTheme="minorHAnsi" w:cstheme="minorHAnsi"/>
        </w:rPr>
        <w:t>casatramway</w:t>
      </w:r>
      <w:proofErr w:type="spellEnd"/>
      <w:r w:rsidRPr="001C4CBE">
        <w:rPr>
          <w:rFonts w:asciiTheme="minorHAnsi" w:hAnsiTheme="minorHAnsi" w:cstheme="minorHAnsi"/>
        </w:rPr>
        <w:t xml:space="preserve"> </w:t>
      </w:r>
      <w:r w:rsidR="00151B79" w:rsidRPr="001C4CBE">
        <w:rPr>
          <w:rFonts w:asciiTheme="minorHAnsi" w:hAnsiTheme="minorHAnsi" w:cstheme="minorHAnsi"/>
        </w:rPr>
        <w:t>connaît</w:t>
      </w:r>
      <w:r w:rsidRPr="001C4CBE">
        <w:rPr>
          <w:rFonts w:asciiTheme="minorHAnsi" w:hAnsiTheme="minorHAnsi" w:cstheme="minorHAnsi"/>
        </w:rPr>
        <w:t xml:space="preserve"> à ce jour un </w:t>
      </w:r>
      <w:r w:rsidRPr="001C4CBE">
        <w:rPr>
          <w:rFonts w:asciiTheme="minorHAnsi" w:hAnsiTheme="minorHAnsi" w:cstheme="minorHAnsi"/>
          <w:b/>
          <w:bCs/>
          <w:u w:val="single"/>
        </w:rPr>
        <w:t xml:space="preserve">taux d'avancement global de l’ordre de </w:t>
      </w:r>
      <w:r w:rsidR="00151B79" w:rsidRPr="001C4CBE">
        <w:rPr>
          <w:rFonts w:asciiTheme="minorHAnsi" w:hAnsiTheme="minorHAnsi" w:cstheme="minorHAnsi"/>
          <w:b/>
          <w:bCs/>
          <w:u w:val="single"/>
        </w:rPr>
        <w:t>6</w:t>
      </w:r>
      <w:r w:rsidR="002C5790">
        <w:rPr>
          <w:rFonts w:asciiTheme="minorHAnsi" w:hAnsiTheme="minorHAnsi" w:cstheme="minorHAnsi"/>
          <w:b/>
          <w:bCs/>
          <w:u w:val="single"/>
        </w:rPr>
        <w:t>5</w:t>
      </w:r>
      <w:r w:rsidR="00151B79" w:rsidRPr="001C4CBE">
        <w:rPr>
          <w:rFonts w:asciiTheme="minorHAnsi" w:hAnsiTheme="minorHAnsi" w:cstheme="minorHAnsi"/>
          <w:b/>
          <w:bCs/>
          <w:u w:val="single"/>
        </w:rPr>
        <w:t xml:space="preserve"> %</w:t>
      </w:r>
      <w:r w:rsidRPr="001C4CBE">
        <w:rPr>
          <w:rFonts w:asciiTheme="minorHAnsi" w:hAnsiTheme="minorHAnsi" w:cstheme="minorHAnsi"/>
          <w:b/>
          <w:bCs/>
          <w:u w:val="single"/>
        </w:rPr>
        <w:t>.</w:t>
      </w:r>
      <w:r w:rsidRPr="001C4CBE">
        <w:rPr>
          <w:rFonts w:asciiTheme="minorHAnsi" w:hAnsiTheme="minorHAnsi" w:cstheme="minorHAnsi"/>
        </w:rPr>
        <w:t xml:space="preserve"> </w:t>
      </w:r>
    </w:p>
    <w:p w14:paraId="7213458D" w14:textId="77777777" w:rsidR="00F13BB6" w:rsidRPr="001C4CBE" w:rsidRDefault="00F13BB6" w:rsidP="001C4CBE">
      <w:pPr>
        <w:jc w:val="both"/>
        <w:rPr>
          <w:rFonts w:asciiTheme="minorHAnsi" w:hAnsiTheme="minorHAnsi" w:cstheme="minorHAnsi"/>
        </w:rPr>
      </w:pPr>
    </w:p>
    <w:p w14:paraId="1410FCF3" w14:textId="28DDBA56" w:rsidR="00660CFD" w:rsidRPr="005A39EA" w:rsidRDefault="00F817FC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  <w:r w:rsidRPr="005A39EA">
        <w:rPr>
          <w:rFonts w:asciiTheme="minorHAnsi" w:hAnsiTheme="minorHAnsi" w:cstheme="minorHAnsi"/>
        </w:rPr>
        <w:t xml:space="preserve">Le jalon majeur de branchement des lignes T4/T1 </w:t>
      </w:r>
      <w:r w:rsidR="00517B4B" w:rsidRPr="005A39EA">
        <w:rPr>
          <w:rFonts w:asciiTheme="minorHAnsi" w:hAnsiTheme="minorHAnsi" w:cstheme="minorHAnsi"/>
        </w:rPr>
        <w:t xml:space="preserve">au </w:t>
      </w:r>
      <w:r w:rsidR="00660CFD" w:rsidRPr="005A39EA">
        <w:rPr>
          <w:rFonts w:asciiTheme="minorHAnsi" w:hAnsiTheme="minorHAnsi" w:cstheme="minorHAnsi"/>
        </w:rPr>
        <w:t>croisement</w:t>
      </w:r>
      <w:r w:rsidR="003744F0" w:rsidRPr="005A39EA">
        <w:rPr>
          <w:rFonts w:asciiTheme="minorHAnsi" w:hAnsiTheme="minorHAnsi" w:cstheme="minorHAnsi"/>
        </w:rPr>
        <w:t xml:space="preserve"> des boulevards</w:t>
      </w:r>
      <w:r w:rsidRPr="005A39EA">
        <w:rPr>
          <w:rFonts w:asciiTheme="minorHAnsi" w:hAnsiTheme="minorHAnsi" w:cstheme="minorHAnsi"/>
        </w:rPr>
        <w:t xml:space="preserve"> Moulay Youssef / Hassan II</w:t>
      </w:r>
      <w:r w:rsidR="003744F0" w:rsidRPr="005A39EA">
        <w:rPr>
          <w:rFonts w:asciiTheme="minorHAnsi" w:hAnsiTheme="minorHAnsi" w:cstheme="minorHAnsi"/>
        </w:rPr>
        <w:t xml:space="preserve"> </w:t>
      </w:r>
      <w:r w:rsidR="00660CFD" w:rsidRPr="005A39EA">
        <w:rPr>
          <w:rFonts w:asciiTheme="minorHAnsi" w:hAnsiTheme="minorHAnsi" w:cstheme="minorHAnsi"/>
        </w:rPr>
        <w:t xml:space="preserve">/ </w:t>
      </w:r>
      <w:r w:rsidR="003744F0" w:rsidRPr="005A39EA">
        <w:rPr>
          <w:rFonts w:asciiTheme="minorHAnsi" w:hAnsiTheme="minorHAnsi" w:cstheme="minorHAnsi"/>
        </w:rPr>
        <w:t>r</w:t>
      </w:r>
      <w:r w:rsidR="00660CFD" w:rsidRPr="005A39EA">
        <w:rPr>
          <w:rFonts w:asciiTheme="minorHAnsi" w:hAnsiTheme="minorHAnsi" w:cstheme="minorHAnsi"/>
        </w:rPr>
        <w:t>ue Allal el Fassi</w:t>
      </w:r>
      <w:r w:rsidR="00517B4B" w:rsidRPr="005A39EA">
        <w:rPr>
          <w:rFonts w:asciiTheme="minorHAnsi" w:hAnsiTheme="minorHAnsi" w:cstheme="minorHAnsi"/>
        </w:rPr>
        <w:t xml:space="preserve"> /</w:t>
      </w:r>
      <w:r w:rsidR="00660CFD" w:rsidRPr="005A39EA">
        <w:rPr>
          <w:rFonts w:asciiTheme="minorHAnsi" w:hAnsiTheme="minorHAnsi" w:cstheme="minorHAnsi"/>
        </w:rPr>
        <w:t xml:space="preserve"> rue </w:t>
      </w:r>
      <w:r w:rsidR="00517B4B" w:rsidRPr="005A39EA">
        <w:rPr>
          <w:rFonts w:asciiTheme="minorHAnsi" w:hAnsiTheme="minorHAnsi" w:cstheme="minorHAnsi"/>
        </w:rPr>
        <w:t>Agadir</w:t>
      </w:r>
      <w:r w:rsidRPr="005A39EA">
        <w:rPr>
          <w:rFonts w:asciiTheme="minorHAnsi" w:hAnsiTheme="minorHAnsi" w:cstheme="minorHAnsi"/>
        </w:rPr>
        <w:t xml:space="preserve"> et </w:t>
      </w:r>
      <w:r w:rsidR="00517B4B" w:rsidRPr="005A39EA">
        <w:rPr>
          <w:rFonts w:asciiTheme="minorHAnsi" w:hAnsiTheme="minorHAnsi" w:cstheme="minorHAnsi"/>
        </w:rPr>
        <w:t xml:space="preserve">des lignes </w:t>
      </w:r>
      <w:r w:rsidRPr="005A39EA">
        <w:rPr>
          <w:rFonts w:asciiTheme="minorHAnsi" w:hAnsiTheme="minorHAnsi" w:cstheme="minorHAnsi"/>
        </w:rPr>
        <w:t xml:space="preserve">T3/T1 </w:t>
      </w:r>
      <w:r w:rsidR="00517B4B" w:rsidRPr="005A39EA">
        <w:rPr>
          <w:rFonts w:asciiTheme="minorHAnsi" w:hAnsiTheme="minorHAnsi" w:cstheme="minorHAnsi"/>
        </w:rPr>
        <w:t xml:space="preserve">au </w:t>
      </w:r>
      <w:r w:rsidR="00660CFD" w:rsidRPr="005A39EA">
        <w:rPr>
          <w:rFonts w:asciiTheme="minorHAnsi" w:hAnsiTheme="minorHAnsi" w:cstheme="minorHAnsi"/>
        </w:rPr>
        <w:t>croisement</w:t>
      </w:r>
      <w:r w:rsidRPr="005A39EA">
        <w:rPr>
          <w:rFonts w:asciiTheme="minorHAnsi" w:hAnsiTheme="minorHAnsi" w:cstheme="minorHAnsi"/>
        </w:rPr>
        <w:t xml:space="preserve"> </w:t>
      </w:r>
      <w:r w:rsidR="003744F0" w:rsidRPr="005A39EA">
        <w:rPr>
          <w:rFonts w:asciiTheme="minorHAnsi" w:hAnsiTheme="minorHAnsi" w:cstheme="minorHAnsi"/>
        </w:rPr>
        <w:t xml:space="preserve">des boulevards </w:t>
      </w:r>
      <w:r w:rsidRPr="005A39EA">
        <w:rPr>
          <w:rFonts w:asciiTheme="minorHAnsi" w:hAnsiTheme="minorHAnsi" w:cstheme="minorHAnsi"/>
        </w:rPr>
        <w:t xml:space="preserve">Mohammed </w:t>
      </w:r>
      <w:proofErr w:type="spellStart"/>
      <w:r w:rsidRPr="005A39EA">
        <w:rPr>
          <w:rFonts w:asciiTheme="minorHAnsi" w:hAnsiTheme="minorHAnsi" w:cstheme="minorHAnsi"/>
        </w:rPr>
        <w:t>Smiha</w:t>
      </w:r>
      <w:proofErr w:type="spellEnd"/>
      <w:r w:rsidRPr="005A39EA">
        <w:rPr>
          <w:rFonts w:asciiTheme="minorHAnsi" w:hAnsiTheme="minorHAnsi" w:cstheme="minorHAnsi"/>
        </w:rPr>
        <w:t xml:space="preserve"> / </w:t>
      </w:r>
      <w:r w:rsidR="00660CFD" w:rsidRPr="005A39EA">
        <w:rPr>
          <w:rFonts w:asciiTheme="minorHAnsi" w:hAnsiTheme="minorHAnsi" w:cstheme="minorHAnsi"/>
        </w:rPr>
        <w:t xml:space="preserve">Mohammed V / Mohammed </w:t>
      </w:r>
      <w:proofErr w:type="spellStart"/>
      <w:r w:rsidR="00660CFD" w:rsidRPr="005A39EA">
        <w:rPr>
          <w:rFonts w:asciiTheme="minorHAnsi" w:hAnsiTheme="minorHAnsi" w:cstheme="minorHAnsi"/>
        </w:rPr>
        <w:t>Diouri</w:t>
      </w:r>
      <w:proofErr w:type="spellEnd"/>
      <w:r w:rsidRPr="005A39EA">
        <w:rPr>
          <w:rFonts w:asciiTheme="minorHAnsi" w:hAnsiTheme="minorHAnsi" w:cstheme="minorHAnsi"/>
        </w:rPr>
        <w:t xml:space="preserve">, est en phase préparatoire pour mener les </w:t>
      </w:r>
      <w:r w:rsidRPr="005A39EA">
        <w:rPr>
          <w:rFonts w:asciiTheme="minorHAnsi" w:hAnsiTheme="minorHAnsi" w:cstheme="minorHAnsi"/>
          <w:b/>
          <w:bCs/>
        </w:rPr>
        <w:t>travaux de branchements des lignes du 24 juillet au 14 août 2022</w:t>
      </w:r>
      <w:r w:rsidRPr="005A39EA">
        <w:rPr>
          <w:rFonts w:asciiTheme="minorHAnsi" w:hAnsiTheme="minorHAnsi" w:cstheme="minorHAnsi"/>
        </w:rPr>
        <w:t xml:space="preserve">. </w:t>
      </w:r>
    </w:p>
    <w:p w14:paraId="5F422720" w14:textId="77777777" w:rsidR="00517B4B" w:rsidRPr="005A39EA" w:rsidRDefault="00517B4B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</w:p>
    <w:p w14:paraId="199520AB" w14:textId="77777777" w:rsidR="00DA128E" w:rsidRPr="005A39EA" w:rsidRDefault="00660CFD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</w:rPr>
      </w:pPr>
      <w:r w:rsidRPr="005A39EA">
        <w:rPr>
          <w:rFonts w:asciiTheme="minorHAnsi" w:hAnsiTheme="minorHAnsi" w:cstheme="minorHAnsi"/>
          <w:b/>
          <w:bCs/>
        </w:rPr>
        <w:t xml:space="preserve">Durant cette même période, </w:t>
      </w:r>
      <w:r w:rsidR="00517B4B" w:rsidRPr="005A39EA">
        <w:rPr>
          <w:rFonts w:asciiTheme="minorHAnsi" w:hAnsiTheme="minorHAnsi" w:cstheme="minorHAnsi"/>
          <w:b/>
          <w:bCs/>
        </w:rPr>
        <w:t>c</w:t>
      </w:r>
      <w:r w:rsidRPr="005A39EA">
        <w:rPr>
          <w:rFonts w:asciiTheme="minorHAnsi" w:hAnsiTheme="minorHAnsi" w:cstheme="minorHAnsi"/>
          <w:b/>
          <w:bCs/>
        </w:rPr>
        <w:t>es croisements seront fermés à la circulation</w:t>
      </w:r>
      <w:r w:rsidR="00517B4B" w:rsidRPr="005A39EA">
        <w:rPr>
          <w:rFonts w:asciiTheme="minorHAnsi" w:hAnsiTheme="minorHAnsi" w:cstheme="minorHAnsi"/>
          <w:b/>
          <w:bCs/>
        </w:rPr>
        <w:t xml:space="preserve">. </w:t>
      </w:r>
      <w:r w:rsidRPr="005A39EA">
        <w:rPr>
          <w:rFonts w:asciiTheme="minorHAnsi" w:hAnsiTheme="minorHAnsi" w:cstheme="minorHAnsi"/>
          <w:b/>
          <w:bCs/>
        </w:rPr>
        <w:t xml:space="preserve"> </w:t>
      </w:r>
    </w:p>
    <w:p w14:paraId="3803BBA6" w14:textId="77777777" w:rsidR="00DA128E" w:rsidRPr="005A39EA" w:rsidRDefault="00DA128E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</w:rPr>
      </w:pPr>
    </w:p>
    <w:p w14:paraId="473A8819" w14:textId="03E0BEF3" w:rsidR="00517B4B" w:rsidRPr="005A39EA" w:rsidRDefault="00DA128E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</w:rPr>
      </w:pPr>
      <w:r w:rsidRPr="005A39EA">
        <w:rPr>
          <w:rFonts w:asciiTheme="minorHAnsi" w:hAnsiTheme="minorHAnsi" w:cstheme="minorHAnsi"/>
          <w:b/>
          <w:bCs/>
        </w:rPr>
        <w:t>L’exploitation</w:t>
      </w:r>
      <w:r w:rsidR="00660CFD" w:rsidRPr="005A39EA">
        <w:rPr>
          <w:rFonts w:asciiTheme="minorHAnsi" w:hAnsiTheme="minorHAnsi" w:cstheme="minorHAnsi"/>
          <w:b/>
          <w:bCs/>
        </w:rPr>
        <w:t xml:space="preserve"> de la ligne T1 du tramway connaîtra</w:t>
      </w:r>
      <w:r w:rsidRPr="005A39EA">
        <w:rPr>
          <w:rFonts w:asciiTheme="minorHAnsi" w:hAnsiTheme="minorHAnsi" w:cstheme="minorHAnsi"/>
          <w:b/>
          <w:bCs/>
        </w:rPr>
        <w:t>,</w:t>
      </w:r>
      <w:r w:rsidR="00660CFD" w:rsidRPr="005A39EA">
        <w:rPr>
          <w:rFonts w:asciiTheme="minorHAnsi" w:hAnsiTheme="minorHAnsi" w:cstheme="minorHAnsi"/>
          <w:b/>
          <w:bCs/>
        </w:rPr>
        <w:t xml:space="preserve"> </w:t>
      </w:r>
      <w:r w:rsidRPr="005A39EA">
        <w:rPr>
          <w:rFonts w:asciiTheme="minorHAnsi" w:hAnsiTheme="minorHAnsi" w:cstheme="minorHAnsi"/>
          <w:b/>
          <w:bCs/>
        </w:rPr>
        <w:t xml:space="preserve">en même temps, </w:t>
      </w:r>
      <w:r w:rsidR="00660CFD" w:rsidRPr="005A39EA">
        <w:rPr>
          <w:rFonts w:asciiTheme="minorHAnsi" w:hAnsiTheme="minorHAnsi" w:cstheme="minorHAnsi"/>
          <w:b/>
          <w:bCs/>
        </w:rPr>
        <w:t>un arrêt partiel et provisoire de service</w:t>
      </w:r>
      <w:r w:rsidR="00517B4B" w:rsidRPr="005A39EA">
        <w:rPr>
          <w:rFonts w:asciiTheme="minorHAnsi" w:hAnsiTheme="minorHAnsi" w:cstheme="minorHAnsi"/>
          <w:b/>
          <w:bCs/>
        </w:rPr>
        <w:t>. Cet arrêt provisoire concernera</w:t>
      </w:r>
      <w:r w:rsidR="00660CFD" w:rsidRPr="005A39EA">
        <w:rPr>
          <w:rFonts w:asciiTheme="minorHAnsi" w:hAnsiTheme="minorHAnsi" w:cstheme="minorHAnsi"/>
          <w:b/>
          <w:bCs/>
        </w:rPr>
        <w:t xml:space="preserve"> les stations :  </w:t>
      </w:r>
      <w:proofErr w:type="spellStart"/>
      <w:r w:rsidR="00517B4B" w:rsidRPr="005A39EA">
        <w:rPr>
          <w:rFonts w:asciiTheme="minorHAnsi" w:hAnsiTheme="minorHAnsi" w:cstheme="minorHAnsi"/>
          <w:b/>
          <w:bCs/>
        </w:rPr>
        <w:t>Achouhada</w:t>
      </w:r>
      <w:proofErr w:type="spellEnd"/>
      <w:r w:rsidR="00517B4B" w:rsidRPr="005A39EA">
        <w:rPr>
          <w:rFonts w:asciiTheme="minorHAnsi" w:hAnsiTheme="minorHAnsi" w:cstheme="minorHAnsi"/>
          <w:b/>
          <w:bCs/>
        </w:rPr>
        <w:t xml:space="preserve">, Grande Ceinture, les Anciens Abattoirs, </w:t>
      </w:r>
      <w:proofErr w:type="spellStart"/>
      <w:r w:rsidR="00517B4B" w:rsidRPr="005A39EA">
        <w:rPr>
          <w:rFonts w:asciiTheme="minorHAnsi" w:hAnsiTheme="minorHAnsi" w:cstheme="minorHAnsi"/>
          <w:b/>
          <w:bCs/>
        </w:rPr>
        <w:t>Bahmad</w:t>
      </w:r>
      <w:proofErr w:type="spellEnd"/>
      <w:r w:rsidR="00517B4B" w:rsidRPr="005A39EA">
        <w:rPr>
          <w:rFonts w:asciiTheme="minorHAnsi" w:hAnsiTheme="minorHAnsi" w:cstheme="minorHAnsi"/>
          <w:b/>
          <w:bCs/>
        </w:rPr>
        <w:t xml:space="preserve">, Casa Voyageur, Place Al Yassir, la Résistance, Mohammed </w:t>
      </w:r>
      <w:proofErr w:type="spellStart"/>
      <w:r w:rsidR="00517B4B" w:rsidRPr="005A39EA">
        <w:rPr>
          <w:rFonts w:asciiTheme="minorHAnsi" w:hAnsiTheme="minorHAnsi" w:cstheme="minorHAnsi"/>
          <w:b/>
          <w:bCs/>
        </w:rPr>
        <w:t>Diouri</w:t>
      </w:r>
      <w:proofErr w:type="spellEnd"/>
      <w:r w:rsidR="00517B4B" w:rsidRPr="005A39EA">
        <w:rPr>
          <w:rFonts w:asciiTheme="minorHAnsi" w:hAnsiTheme="minorHAnsi" w:cstheme="minorHAnsi"/>
          <w:b/>
          <w:bCs/>
        </w:rPr>
        <w:t>, Marché Central, Place des Nations Unies et Place Mohammed V.</w:t>
      </w:r>
    </w:p>
    <w:p w14:paraId="61E8624E" w14:textId="571A793E" w:rsidR="003744F0" w:rsidRPr="005A39EA" w:rsidRDefault="003744F0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</w:p>
    <w:p w14:paraId="2DAA2487" w14:textId="588C05C0" w:rsidR="008C2A70" w:rsidRPr="005A39EA" w:rsidRDefault="008C2A70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</w:rPr>
      </w:pPr>
      <w:r w:rsidRPr="005A39EA">
        <w:rPr>
          <w:rFonts w:asciiTheme="minorHAnsi" w:hAnsiTheme="minorHAnsi" w:cstheme="minorHAnsi"/>
          <w:b/>
          <w:bCs/>
        </w:rPr>
        <w:t xml:space="preserve">Un service partiel sera maintenu </w:t>
      </w:r>
      <w:r w:rsidR="00F00979" w:rsidRPr="005A39EA">
        <w:rPr>
          <w:rFonts w:asciiTheme="minorHAnsi" w:hAnsiTheme="minorHAnsi" w:cstheme="minorHAnsi"/>
          <w:b/>
          <w:bCs/>
        </w:rPr>
        <w:t>sur la ligne T1 entre les stations Sidi Moumen à Hay Mohammadi d’une part, et les stations Hassan II à Lissasfa d’autre part. La ligne T2 ne sera pas impactée par les travaux.</w:t>
      </w:r>
    </w:p>
    <w:p w14:paraId="4951AD72" w14:textId="77777777" w:rsidR="00F00979" w:rsidRPr="005A39EA" w:rsidRDefault="00F00979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</w:p>
    <w:p w14:paraId="4508E6A3" w14:textId="06536C16" w:rsidR="00F817FC" w:rsidRPr="005A39EA" w:rsidRDefault="00F817FC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  <w:r w:rsidRPr="005A39EA">
        <w:rPr>
          <w:rFonts w:asciiTheme="minorHAnsi" w:hAnsiTheme="minorHAnsi" w:cstheme="minorHAnsi"/>
        </w:rPr>
        <w:t>Le phasage</w:t>
      </w:r>
      <w:r w:rsidR="00F1094F" w:rsidRPr="005A39EA">
        <w:rPr>
          <w:rFonts w:asciiTheme="minorHAnsi" w:hAnsiTheme="minorHAnsi" w:cstheme="minorHAnsi"/>
        </w:rPr>
        <w:t xml:space="preserve"> général</w:t>
      </w:r>
      <w:r w:rsidRPr="005A39EA">
        <w:rPr>
          <w:rFonts w:asciiTheme="minorHAnsi" w:hAnsiTheme="minorHAnsi" w:cstheme="minorHAnsi"/>
        </w:rPr>
        <w:t xml:space="preserve"> </w:t>
      </w:r>
      <w:r w:rsidR="00517B4B" w:rsidRPr="005A39EA">
        <w:rPr>
          <w:rFonts w:asciiTheme="minorHAnsi" w:hAnsiTheme="minorHAnsi" w:cstheme="minorHAnsi"/>
        </w:rPr>
        <w:t xml:space="preserve">de cette opération </w:t>
      </w:r>
      <w:r w:rsidRPr="005A39EA">
        <w:rPr>
          <w:rFonts w:asciiTheme="minorHAnsi" w:hAnsiTheme="minorHAnsi" w:cstheme="minorHAnsi"/>
        </w:rPr>
        <w:t>est arrêté en 4 étapes comme suit :</w:t>
      </w:r>
    </w:p>
    <w:p w14:paraId="0184D9B4" w14:textId="77777777" w:rsidR="00F817FC" w:rsidRPr="005A39EA" w:rsidRDefault="00F817FC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</w:rPr>
      </w:pPr>
    </w:p>
    <w:p w14:paraId="0B947C01" w14:textId="1E8DEEF9" w:rsidR="000C4E70" w:rsidRPr="005A39EA" w:rsidRDefault="000C4E70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u w:val="single"/>
        </w:rPr>
      </w:pPr>
      <w:r w:rsidRPr="005A39EA">
        <w:rPr>
          <w:rFonts w:asciiTheme="minorHAnsi" w:hAnsiTheme="minorHAnsi" w:cstheme="minorHAnsi"/>
          <w:b/>
          <w:bCs/>
          <w:u w:val="single"/>
        </w:rPr>
        <w:t xml:space="preserve">PHASE I : </w:t>
      </w:r>
    </w:p>
    <w:p w14:paraId="02311710" w14:textId="32C3FA62" w:rsidR="000C4E70" w:rsidRPr="005A39EA" w:rsidRDefault="00F817FC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  <w:r w:rsidRPr="005A39EA">
        <w:rPr>
          <w:rFonts w:asciiTheme="minorHAnsi" w:hAnsiTheme="minorHAnsi" w:cstheme="minorHAnsi"/>
          <w:b/>
          <w:bCs/>
        </w:rPr>
        <w:t>Du 09/05 au 15/06 :</w:t>
      </w:r>
      <w:r w:rsidRPr="005A39EA">
        <w:rPr>
          <w:rFonts w:asciiTheme="minorHAnsi" w:hAnsiTheme="minorHAnsi" w:cstheme="minorHAnsi"/>
        </w:rPr>
        <w:t xml:space="preserve"> </w:t>
      </w:r>
      <w:r w:rsidR="000C4E70" w:rsidRPr="005A39EA">
        <w:rPr>
          <w:rFonts w:asciiTheme="minorHAnsi" w:hAnsiTheme="minorHAnsi" w:cstheme="minorHAnsi"/>
        </w:rPr>
        <w:t xml:space="preserve">Réalisation des réseaux souterrains multitubulaires au bd Hassan II côté </w:t>
      </w:r>
      <w:r w:rsidR="00517B4B" w:rsidRPr="005A39EA">
        <w:rPr>
          <w:rFonts w:asciiTheme="minorHAnsi" w:hAnsiTheme="minorHAnsi" w:cstheme="minorHAnsi"/>
        </w:rPr>
        <w:t>P</w:t>
      </w:r>
      <w:r w:rsidR="000C4E70" w:rsidRPr="005A39EA">
        <w:rPr>
          <w:rFonts w:asciiTheme="minorHAnsi" w:hAnsiTheme="minorHAnsi" w:cstheme="minorHAnsi"/>
        </w:rPr>
        <w:t xml:space="preserve">arc de la </w:t>
      </w:r>
      <w:r w:rsidR="00517B4B" w:rsidRPr="005A39EA">
        <w:rPr>
          <w:rFonts w:asciiTheme="minorHAnsi" w:hAnsiTheme="minorHAnsi" w:cstheme="minorHAnsi"/>
        </w:rPr>
        <w:t>Ligue</w:t>
      </w:r>
      <w:r w:rsidR="000C4E70" w:rsidRPr="005A39EA">
        <w:rPr>
          <w:rFonts w:asciiTheme="minorHAnsi" w:hAnsiTheme="minorHAnsi" w:cstheme="minorHAnsi"/>
        </w:rPr>
        <w:t xml:space="preserve"> </w:t>
      </w:r>
      <w:r w:rsidR="00517B4B" w:rsidRPr="005A39EA">
        <w:rPr>
          <w:rFonts w:asciiTheme="minorHAnsi" w:hAnsiTheme="minorHAnsi" w:cstheme="minorHAnsi"/>
        </w:rPr>
        <w:t>Arabe.</w:t>
      </w:r>
    </w:p>
    <w:p w14:paraId="08EAD018" w14:textId="099235FC" w:rsidR="00F817FC" w:rsidRPr="005A39EA" w:rsidRDefault="00F817FC" w:rsidP="005A39EA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/>
        <w:ind w:left="284" w:hanging="284"/>
        <w:contextualSpacing w:val="0"/>
        <w:jc w:val="both"/>
        <w:rPr>
          <w:rFonts w:cstheme="minorHAnsi"/>
          <w:lang w:val="fr-MA"/>
        </w:rPr>
      </w:pPr>
      <w:r w:rsidRPr="005A39EA">
        <w:rPr>
          <w:rFonts w:cstheme="minorHAnsi"/>
          <w:lang w:val="fr-MA"/>
        </w:rPr>
        <w:t xml:space="preserve">Fermeture du sens venant du bd Moulay Youssef traversant bd Hassan II allant vers rue Agadir. </w:t>
      </w:r>
    </w:p>
    <w:p w14:paraId="139C7FDC" w14:textId="0CA0D0B7" w:rsidR="000C4E70" w:rsidRPr="005A39EA" w:rsidRDefault="00F817FC" w:rsidP="005A39EA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/>
        <w:ind w:left="284" w:hanging="284"/>
        <w:contextualSpacing w:val="0"/>
        <w:jc w:val="both"/>
        <w:rPr>
          <w:rFonts w:cstheme="minorHAnsi"/>
          <w:lang w:val="fr-MA"/>
        </w:rPr>
      </w:pPr>
      <w:r w:rsidRPr="005A39EA">
        <w:rPr>
          <w:rFonts w:cstheme="minorHAnsi"/>
          <w:lang w:val="fr-MA"/>
        </w:rPr>
        <w:t>Le sens d</w:t>
      </w:r>
      <w:r w:rsidR="00517B4B" w:rsidRPr="005A39EA">
        <w:rPr>
          <w:rFonts w:cstheme="minorHAnsi"/>
          <w:lang w:val="fr-MA"/>
        </w:rPr>
        <w:t>u bd</w:t>
      </w:r>
      <w:r w:rsidRPr="005A39EA">
        <w:rPr>
          <w:rFonts w:cstheme="minorHAnsi"/>
          <w:lang w:val="fr-MA"/>
        </w:rPr>
        <w:t xml:space="preserve"> Moulay Youssef vers bd Hassan II </w:t>
      </w:r>
      <w:r w:rsidR="00033349" w:rsidRPr="005A39EA">
        <w:rPr>
          <w:rFonts w:cstheme="minorHAnsi"/>
          <w:lang w:val="fr-MA"/>
        </w:rPr>
        <w:t xml:space="preserve">en </w:t>
      </w:r>
      <w:r w:rsidRPr="005A39EA">
        <w:rPr>
          <w:rFonts w:cstheme="minorHAnsi"/>
          <w:lang w:val="fr-MA"/>
        </w:rPr>
        <w:t xml:space="preserve">tournée à droite demeure ouvert en voie simple. </w:t>
      </w:r>
    </w:p>
    <w:p w14:paraId="649A21BC" w14:textId="77777777" w:rsidR="000C4E70" w:rsidRPr="005A39EA" w:rsidRDefault="000C4E70" w:rsidP="005A39EA">
      <w:pPr>
        <w:pStyle w:val="Paragraphedeliste"/>
        <w:shd w:val="clear" w:color="auto" w:fill="F2F2F2" w:themeFill="background1" w:themeFillShade="F2"/>
        <w:spacing w:after="0"/>
        <w:ind w:left="0"/>
        <w:contextualSpacing w:val="0"/>
        <w:jc w:val="both"/>
        <w:rPr>
          <w:rFonts w:cstheme="minorHAnsi"/>
          <w:lang w:val="fr-MA"/>
        </w:rPr>
      </w:pPr>
    </w:p>
    <w:p w14:paraId="1F6F4ACF" w14:textId="7D0D14E1" w:rsidR="000C4E70" w:rsidRPr="005A39EA" w:rsidRDefault="00F817FC" w:rsidP="005A39EA">
      <w:pPr>
        <w:pStyle w:val="Paragraphedeliste"/>
        <w:shd w:val="clear" w:color="auto" w:fill="F2F2F2" w:themeFill="background1" w:themeFillShade="F2"/>
        <w:spacing w:after="0"/>
        <w:ind w:left="0"/>
        <w:contextualSpacing w:val="0"/>
        <w:jc w:val="both"/>
        <w:rPr>
          <w:rFonts w:cstheme="minorHAnsi"/>
          <w:lang w:val="fr-MA"/>
        </w:rPr>
      </w:pPr>
      <w:r w:rsidRPr="005A39EA">
        <w:rPr>
          <w:rFonts w:cstheme="minorHAnsi"/>
          <w:b/>
          <w:bCs/>
          <w:lang w:val="fr-MA"/>
        </w:rPr>
        <w:t>Du 16/05 à 22/07 :</w:t>
      </w:r>
      <w:r w:rsidRPr="005A39EA">
        <w:rPr>
          <w:rFonts w:cstheme="minorHAnsi"/>
          <w:lang w:val="fr-MA"/>
        </w:rPr>
        <w:t xml:space="preserve"> </w:t>
      </w:r>
      <w:r w:rsidR="000C4E70" w:rsidRPr="005A39EA">
        <w:rPr>
          <w:rFonts w:cstheme="minorHAnsi"/>
        </w:rPr>
        <w:t xml:space="preserve">Réalisation des réseaux souterrains multitubulaires et massifs </w:t>
      </w:r>
      <w:r w:rsidR="00302CE3" w:rsidRPr="005A39EA">
        <w:rPr>
          <w:rFonts w:cstheme="minorHAnsi"/>
        </w:rPr>
        <w:t>des lignes aériennes de contact.</w:t>
      </w:r>
      <w:r w:rsidR="000C4E70" w:rsidRPr="005A39EA">
        <w:rPr>
          <w:rFonts w:cstheme="minorHAnsi"/>
          <w:lang w:val="fr-MA"/>
        </w:rPr>
        <w:t xml:space="preserve"> </w:t>
      </w:r>
    </w:p>
    <w:p w14:paraId="2028F870" w14:textId="0E27A104" w:rsidR="00F817FC" w:rsidRPr="005A39EA" w:rsidRDefault="000C4E70" w:rsidP="005A39EA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spacing w:after="0"/>
        <w:ind w:left="284" w:hanging="284"/>
        <w:contextualSpacing w:val="0"/>
        <w:jc w:val="both"/>
        <w:rPr>
          <w:rFonts w:cstheme="minorHAnsi"/>
          <w:lang w:val="fr-MA"/>
        </w:rPr>
      </w:pPr>
      <w:r w:rsidRPr="005A39EA">
        <w:rPr>
          <w:rFonts w:cstheme="minorHAnsi"/>
          <w:lang w:val="fr-MA"/>
        </w:rPr>
        <w:t>R</w:t>
      </w:r>
      <w:r w:rsidR="00F817FC" w:rsidRPr="005A39EA">
        <w:rPr>
          <w:rFonts w:cstheme="minorHAnsi"/>
          <w:lang w:val="fr-MA"/>
        </w:rPr>
        <w:t xml:space="preserve">estriction à 1 voie du bd Hassan II dans le sens </w:t>
      </w:r>
      <w:proofErr w:type="spellStart"/>
      <w:r w:rsidR="00F817FC" w:rsidRPr="005A39EA">
        <w:rPr>
          <w:rFonts w:cstheme="minorHAnsi"/>
          <w:lang w:val="fr-MA"/>
        </w:rPr>
        <w:t>bds</w:t>
      </w:r>
      <w:proofErr w:type="spellEnd"/>
      <w:r w:rsidR="00F817FC" w:rsidRPr="005A39EA">
        <w:rPr>
          <w:rFonts w:cstheme="minorHAnsi"/>
          <w:lang w:val="fr-MA"/>
        </w:rPr>
        <w:t xml:space="preserve"> Zerktouni vers Rachidi </w:t>
      </w:r>
    </w:p>
    <w:p w14:paraId="5ECFAF36" w14:textId="25BF9569" w:rsidR="00F817FC" w:rsidRPr="005A39EA" w:rsidRDefault="00F817FC" w:rsidP="005A39EA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spacing w:after="0"/>
        <w:ind w:left="284" w:hanging="284"/>
        <w:contextualSpacing w:val="0"/>
        <w:jc w:val="both"/>
        <w:rPr>
          <w:rFonts w:cstheme="minorHAnsi"/>
          <w:lang w:val="fr-MA"/>
        </w:rPr>
      </w:pPr>
      <w:r w:rsidRPr="005A39EA">
        <w:rPr>
          <w:rFonts w:cstheme="minorHAnsi"/>
          <w:lang w:val="fr-MA"/>
        </w:rPr>
        <w:t>Fermeture du sens venant du bd Moulay Youssef traversant bd Hassan II allant vers rue Agadir</w:t>
      </w:r>
      <w:r w:rsidR="00302CE3" w:rsidRPr="005A39EA">
        <w:rPr>
          <w:rFonts w:cstheme="minorHAnsi"/>
          <w:lang w:val="fr-MA"/>
        </w:rPr>
        <w:t xml:space="preserve">, la </w:t>
      </w:r>
      <w:r w:rsidRPr="005A39EA">
        <w:rPr>
          <w:rFonts w:cstheme="minorHAnsi"/>
          <w:lang w:val="fr-MA"/>
        </w:rPr>
        <w:t>tournée à droite demeure ouvert</w:t>
      </w:r>
      <w:r w:rsidR="00302CE3" w:rsidRPr="005A39EA">
        <w:rPr>
          <w:rFonts w:cstheme="minorHAnsi"/>
          <w:lang w:val="fr-MA"/>
        </w:rPr>
        <w:t>e</w:t>
      </w:r>
      <w:r w:rsidRPr="005A39EA">
        <w:rPr>
          <w:rFonts w:cstheme="minorHAnsi"/>
          <w:lang w:val="fr-MA"/>
        </w:rPr>
        <w:t xml:space="preserve"> en voie simple</w:t>
      </w:r>
      <w:r w:rsidR="00302CE3" w:rsidRPr="005A39EA">
        <w:rPr>
          <w:rFonts w:cstheme="minorHAnsi"/>
          <w:lang w:val="fr-MA"/>
        </w:rPr>
        <w:t>.</w:t>
      </w:r>
      <w:r w:rsidRPr="005A39EA">
        <w:rPr>
          <w:rFonts w:cstheme="minorHAnsi"/>
          <w:lang w:val="fr-MA"/>
        </w:rPr>
        <w:t xml:space="preserve"> </w:t>
      </w:r>
    </w:p>
    <w:p w14:paraId="6081923E" w14:textId="168344B6" w:rsidR="00F817FC" w:rsidRPr="005A39EA" w:rsidRDefault="00F817FC" w:rsidP="005A39EA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ind w:left="284" w:hanging="284"/>
        <w:jc w:val="both"/>
        <w:rPr>
          <w:rFonts w:cstheme="minorHAnsi"/>
        </w:rPr>
      </w:pPr>
      <w:r w:rsidRPr="005A39EA">
        <w:rPr>
          <w:rFonts w:cstheme="minorHAnsi"/>
        </w:rPr>
        <w:t xml:space="preserve">Ouverture </w:t>
      </w:r>
      <w:r w:rsidR="00302CE3" w:rsidRPr="005A39EA">
        <w:rPr>
          <w:rFonts w:cstheme="minorHAnsi"/>
        </w:rPr>
        <w:t>de la</w:t>
      </w:r>
      <w:r w:rsidRPr="005A39EA">
        <w:rPr>
          <w:rFonts w:cstheme="minorHAnsi"/>
        </w:rPr>
        <w:t xml:space="preserve"> circulation </w:t>
      </w:r>
      <w:r w:rsidR="00302CE3" w:rsidRPr="005A39EA">
        <w:rPr>
          <w:rFonts w:cstheme="minorHAnsi"/>
        </w:rPr>
        <w:t>dans</w:t>
      </w:r>
      <w:r w:rsidRPr="005A39EA">
        <w:rPr>
          <w:rFonts w:cstheme="minorHAnsi"/>
        </w:rPr>
        <w:t xml:space="preserve"> la rue Allal El Fassi </w:t>
      </w:r>
      <w:r w:rsidR="00302CE3" w:rsidRPr="005A39EA">
        <w:rPr>
          <w:rFonts w:cstheme="minorHAnsi"/>
        </w:rPr>
        <w:t>dans le sens bd</w:t>
      </w:r>
      <w:r w:rsidRPr="005A39EA">
        <w:rPr>
          <w:rFonts w:cstheme="minorHAnsi"/>
        </w:rPr>
        <w:t xml:space="preserve"> Hassan II vers Mers Sultan </w:t>
      </w:r>
      <w:r w:rsidRPr="005A39EA">
        <w:rPr>
          <w:rFonts w:cstheme="minorHAnsi"/>
        </w:rPr>
        <w:tab/>
      </w:r>
    </w:p>
    <w:p w14:paraId="65D43661" w14:textId="77777777" w:rsidR="00F817FC" w:rsidRPr="005A39EA" w:rsidRDefault="00F817FC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  <w:r w:rsidRPr="005A39EA">
        <w:rPr>
          <w:rFonts w:asciiTheme="minorHAnsi" w:hAnsiTheme="minorHAnsi" w:cstheme="minorHAnsi"/>
        </w:rPr>
        <w:tab/>
      </w:r>
    </w:p>
    <w:p w14:paraId="6F78DF31" w14:textId="7AE9A513" w:rsidR="00F817FC" w:rsidRPr="005A39EA" w:rsidRDefault="000C4E70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u w:val="single"/>
        </w:rPr>
      </w:pPr>
      <w:r w:rsidRPr="005A39EA">
        <w:rPr>
          <w:rFonts w:asciiTheme="minorHAnsi" w:hAnsiTheme="minorHAnsi" w:cstheme="minorHAnsi"/>
          <w:b/>
          <w:bCs/>
          <w:u w:val="single"/>
        </w:rPr>
        <w:t>PHASE II : DE MI-JUILLET AU 23/07</w:t>
      </w:r>
      <w:r w:rsidRPr="005A39EA">
        <w:rPr>
          <w:rFonts w:asciiTheme="minorHAnsi" w:hAnsiTheme="minorHAnsi" w:cstheme="minorHAnsi"/>
          <w:u w:val="single"/>
        </w:rPr>
        <w:t> </w:t>
      </w:r>
      <w:r w:rsidR="00F817FC" w:rsidRPr="005A39EA">
        <w:rPr>
          <w:rFonts w:asciiTheme="minorHAnsi" w:hAnsiTheme="minorHAnsi" w:cstheme="minorHAnsi"/>
          <w:u w:val="single"/>
        </w:rPr>
        <w:t xml:space="preserve">: </w:t>
      </w:r>
    </w:p>
    <w:p w14:paraId="5ADC60C3" w14:textId="3B9EFD7A" w:rsidR="00944666" w:rsidRPr="005A39EA" w:rsidRDefault="00F817FC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  <w:r w:rsidRPr="005A39EA">
        <w:rPr>
          <w:rFonts w:asciiTheme="minorHAnsi" w:hAnsiTheme="minorHAnsi" w:cstheme="minorHAnsi"/>
        </w:rPr>
        <w:t>Travaux des systèmes et énergie ainsi que de démolitions de nuit (</w:t>
      </w:r>
      <w:r w:rsidR="00D352E6" w:rsidRPr="005A39EA">
        <w:rPr>
          <w:rFonts w:asciiTheme="minorHAnsi" w:hAnsiTheme="minorHAnsi" w:cstheme="minorHAnsi"/>
        </w:rPr>
        <w:t>en dehors des horaires de service</w:t>
      </w:r>
      <w:r w:rsidRPr="005A39EA">
        <w:rPr>
          <w:rFonts w:asciiTheme="minorHAnsi" w:hAnsiTheme="minorHAnsi" w:cstheme="minorHAnsi"/>
        </w:rPr>
        <w:t xml:space="preserve">) sur la </w:t>
      </w:r>
      <w:r w:rsidR="00944666" w:rsidRPr="005A39EA">
        <w:rPr>
          <w:rFonts w:asciiTheme="minorHAnsi" w:hAnsiTheme="minorHAnsi" w:cstheme="minorHAnsi"/>
        </w:rPr>
        <w:t>plateforme de la ligne</w:t>
      </w:r>
      <w:r w:rsidRPr="005A39EA">
        <w:rPr>
          <w:rFonts w:asciiTheme="minorHAnsi" w:hAnsiTheme="minorHAnsi" w:cstheme="minorHAnsi"/>
        </w:rPr>
        <w:t xml:space="preserve"> T1</w:t>
      </w:r>
      <w:r w:rsidR="00D352E6" w:rsidRPr="005A39EA">
        <w:rPr>
          <w:rFonts w:asciiTheme="minorHAnsi" w:hAnsiTheme="minorHAnsi" w:cstheme="minorHAnsi"/>
        </w:rPr>
        <w:t>.</w:t>
      </w:r>
    </w:p>
    <w:p w14:paraId="0B17511E" w14:textId="28BAC811" w:rsidR="00F817FC" w:rsidRPr="005A39EA" w:rsidRDefault="00E217AB" w:rsidP="005A39EA">
      <w:pPr>
        <w:pStyle w:val="Paragraphedeliste"/>
        <w:numPr>
          <w:ilvl w:val="0"/>
          <w:numId w:val="17"/>
        </w:numPr>
        <w:shd w:val="clear" w:color="auto" w:fill="F2F2F2" w:themeFill="background1" w:themeFillShade="F2"/>
        <w:ind w:left="284" w:hanging="284"/>
        <w:jc w:val="both"/>
        <w:rPr>
          <w:rFonts w:cstheme="minorHAnsi"/>
        </w:rPr>
      </w:pPr>
      <w:r w:rsidRPr="005A39EA">
        <w:rPr>
          <w:rFonts w:cstheme="minorHAnsi"/>
        </w:rPr>
        <w:t>A</w:t>
      </w:r>
      <w:r w:rsidR="00944666" w:rsidRPr="005A39EA">
        <w:rPr>
          <w:rFonts w:cstheme="minorHAnsi"/>
        </w:rPr>
        <w:t>ucun</w:t>
      </w:r>
      <w:r w:rsidR="00F817FC" w:rsidRPr="005A39EA">
        <w:rPr>
          <w:rFonts w:cstheme="minorHAnsi"/>
        </w:rPr>
        <w:t xml:space="preserve"> impact sur la </w:t>
      </w:r>
      <w:r w:rsidR="00151B79" w:rsidRPr="005A39EA">
        <w:rPr>
          <w:rFonts w:cstheme="minorHAnsi"/>
        </w:rPr>
        <w:t>circulation, mais</w:t>
      </w:r>
      <w:r w:rsidR="00F817FC" w:rsidRPr="005A39EA">
        <w:rPr>
          <w:rFonts w:cstheme="minorHAnsi"/>
        </w:rPr>
        <w:t xml:space="preserve"> avec </w:t>
      </w:r>
      <w:r w:rsidR="001E44D4" w:rsidRPr="005A39EA">
        <w:rPr>
          <w:rFonts w:cstheme="minorHAnsi"/>
        </w:rPr>
        <w:t xml:space="preserve">de </w:t>
      </w:r>
      <w:r w:rsidR="00F817FC" w:rsidRPr="005A39EA">
        <w:rPr>
          <w:rFonts w:cstheme="minorHAnsi"/>
        </w:rPr>
        <w:t>possible</w:t>
      </w:r>
      <w:r w:rsidR="001E44D4" w:rsidRPr="005A39EA">
        <w:rPr>
          <w:rFonts w:cstheme="minorHAnsi"/>
        </w:rPr>
        <w:t>s</w:t>
      </w:r>
      <w:r w:rsidR="00F817FC" w:rsidRPr="005A39EA">
        <w:rPr>
          <w:rFonts w:cstheme="minorHAnsi"/>
        </w:rPr>
        <w:t xml:space="preserve"> nuisance</w:t>
      </w:r>
      <w:r w:rsidR="001E44D4" w:rsidRPr="005A39EA">
        <w:rPr>
          <w:rFonts w:cstheme="minorHAnsi"/>
        </w:rPr>
        <w:t>s</w:t>
      </w:r>
      <w:r w:rsidR="00F817FC" w:rsidRPr="005A39EA">
        <w:rPr>
          <w:rFonts w:cstheme="minorHAnsi"/>
        </w:rPr>
        <w:t xml:space="preserve"> sonore</w:t>
      </w:r>
      <w:r w:rsidR="001E44D4" w:rsidRPr="005A39EA">
        <w:rPr>
          <w:rFonts w:cstheme="minorHAnsi"/>
        </w:rPr>
        <w:t>s</w:t>
      </w:r>
    </w:p>
    <w:p w14:paraId="188F982F" w14:textId="77777777" w:rsidR="00F817FC" w:rsidRPr="005A39EA" w:rsidRDefault="00F817FC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</w:p>
    <w:p w14:paraId="57CE03F6" w14:textId="550593D7" w:rsidR="00F817FC" w:rsidRPr="005A39EA" w:rsidRDefault="001E44D4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u w:val="single"/>
        </w:rPr>
      </w:pPr>
      <w:r w:rsidRPr="005A39EA">
        <w:rPr>
          <w:rFonts w:asciiTheme="minorHAnsi" w:hAnsiTheme="minorHAnsi" w:cstheme="minorHAnsi"/>
          <w:b/>
          <w:bCs/>
          <w:u w:val="single"/>
        </w:rPr>
        <w:t>PHASE III :  DU 24/07 À 00H AU 14/08 À 24H </w:t>
      </w:r>
      <w:r w:rsidR="00F817FC" w:rsidRPr="005A39EA">
        <w:rPr>
          <w:rFonts w:asciiTheme="minorHAnsi" w:hAnsiTheme="minorHAnsi" w:cstheme="minorHAnsi"/>
          <w:b/>
          <w:bCs/>
          <w:u w:val="single"/>
        </w:rPr>
        <w:t xml:space="preserve">: </w:t>
      </w:r>
    </w:p>
    <w:p w14:paraId="7F94EBEF" w14:textId="05D2CF2D" w:rsidR="00944666" w:rsidRPr="005A39EA" w:rsidRDefault="00944666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  <w:r w:rsidRPr="005A39EA">
        <w:rPr>
          <w:rFonts w:asciiTheme="minorHAnsi" w:hAnsiTheme="minorHAnsi" w:cstheme="minorHAnsi"/>
        </w:rPr>
        <w:t>Travaux de branchement des lignes T4 / T1 et T3 / T1</w:t>
      </w:r>
      <w:r w:rsidR="00D352E6" w:rsidRPr="005A39EA">
        <w:rPr>
          <w:rFonts w:asciiTheme="minorHAnsi" w:hAnsiTheme="minorHAnsi" w:cstheme="minorHAnsi"/>
        </w:rPr>
        <w:t>.</w:t>
      </w:r>
    </w:p>
    <w:p w14:paraId="495BD724" w14:textId="7403B52C" w:rsidR="00944666" w:rsidRPr="005A39EA" w:rsidRDefault="00944666" w:rsidP="005A39EA">
      <w:pPr>
        <w:pStyle w:val="Paragraphedeliste"/>
        <w:numPr>
          <w:ilvl w:val="0"/>
          <w:numId w:val="18"/>
        </w:numPr>
        <w:shd w:val="clear" w:color="auto" w:fill="F2F2F2" w:themeFill="background1" w:themeFillShade="F2"/>
        <w:ind w:left="284" w:hanging="284"/>
        <w:jc w:val="both"/>
        <w:rPr>
          <w:rFonts w:cstheme="minorHAnsi"/>
        </w:rPr>
      </w:pPr>
      <w:r w:rsidRPr="005A39EA">
        <w:rPr>
          <w:rFonts w:cstheme="minorHAnsi"/>
        </w:rPr>
        <w:t>A</w:t>
      </w:r>
      <w:r w:rsidR="00F817FC" w:rsidRPr="005A39EA">
        <w:rPr>
          <w:rFonts w:cstheme="minorHAnsi"/>
        </w:rPr>
        <w:t xml:space="preserve">rrêt </w:t>
      </w:r>
      <w:r w:rsidR="00D36D38" w:rsidRPr="005A39EA">
        <w:rPr>
          <w:rFonts w:cstheme="minorHAnsi"/>
        </w:rPr>
        <w:t xml:space="preserve">provisoire </w:t>
      </w:r>
      <w:r w:rsidR="00F817FC" w:rsidRPr="005A39EA">
        <w:rPr>
          <w:rFonts w:cstheme="minorHAnsi"/>
        </w:rPr>
        <w:t xml:space="preserve">d’exploitation de la ligne T1 entre </w:t>
      </w:r>
      <w:r w:rsidRPr="005A39EA">
        <w:rPr>
          <w:rFonts w:cstheme="minorHAnsi"/>
        </w:rPr>
        <w:t>la</w:t>
      </w:r>
      <w:r w:rsidR="00F817FC" w:rsidRPr="005A39EA">
        <w:rPr>
          <w:rFonts w:cstheme="minorHAnsi"/>
        </w:rPr>
        <w:t xml:space="preserve"> station </w:t>
      </w:r>
      <w:proofErr w:type="spellStart"/>
      <w:r w:rsidR="00302CE3" w:rsidRPr="005A39EA">
        <w:rPr>
          <w:rFonts w:cstheme="minorHAnsi"/>
        </w:rPr>
        <w:t>Achouda</w:t>
      </w:r>
      <w:proofErr w:type="spellEnd"/>
      <w:r w:rsidR="00F817FC" w:rsidRPr="005A39EA">
        <w:rPr>
          <w:rFonts w:cstheme="minorHAnsi"/>
        </w:rPr>
        <w:t xml:space="preserve"> </w:t>
      </w:r>
      <w:r w:rsidRPr="005A39EA">
        <w:rPr>
          <w:rFonts w:cstheme="minorHAnsi"/>
        </w:rPr>
        <w:t>et</w:t>
      </w:r>
      <w:r w:rsidR="00F817FC" w:rsidRPr="005A39EA">
        <w:rPr>
          <w:rFonts w:cstheme="minorHAnsi"/>
        </w:rPr>
        <w:t xml:space="preserve"> la station </w:t>
      </w:r>
      <w:r w:rsidR="00302CE3" w:rsidRPr="005A39EA">
        <w:rPr>
          <w:rFonts w:cstheme="minorHAnsi"/>
        </w:rPr>
        <w:t xml:space="preserve">Place Mohammed V. </w:t>
      </w:r>
      <w:r w:rsidR="00276F12" w:rsidRPr="005A39EA">
        <w:rPr>
          <w:rFonts w:cstheme="minorHAnsi"/>
        </w:rPr>
        <w:t>Le s</w:t>
      </w:r>
      <w:r w:rsidR="00302CE3" w:rsidRPr="005A39EA">
        <w:rPr>
          <w:rFonts w:cstheme="minorHAnsi"/>
        </w:rPr>
        <w:t>ervice partiel</w:t>
      </w:r>
      <w:r w:rsidR="00393641" w:rsidRPr="005A39EA">
        <w:rPr>
          <w:rFonts w:cstheme="minorHAnsi"/>
        </w:rPr>
        <w:t xml:space="preserve"> sur la ligne T1</w:t>
      </w:r>
      <w:r w:rsidR="00302CE3" w:rsidRPr="005A39EA">
        <w:rPr>
          <w:rFonts w:cstheme="minorHAnsi"/>
        </w:rPr>
        <w:t xml:space="preserve"> sera </w:t>
      </w:r>
      <w:r w:rsidR="00276F12" w:rsidRPr="005A39EA">
        <w:rPr>
          <w:rFonts w:cstheme="minorHAnsi"/>
        </w:rPr>
        <w:t>assuré</w:t>
      </w:r>
      <w:r w:rsidR="00302CE3" w:rsidRPr="005A39EA">
        <w:rPr>
          <w:rFonts w:cstheme="minorHAnsi"/>
        </w:rPr>
        <w:t xml:space="preserve"> entre </w:t>
      </w:r>
      <w:r w:rsidR="00393641" w:rsidRPr="005A39EA">
        <w:rPr>
          <w:rFonts w:cstheme="minorHAnsi"/>
        </w:rPr>
        <w:t xml:space="preserve">les stations </w:t>
      </w:r>
      <w:r w:rsidR="00302CE3" w:rsidRPr="005A39EA">
        <w:rPr>
          <w:rFonts w:cstheme="minorHAnsi"/>
        </w:rPr>
        <w:t xml:space="preserve">Sidi Moumen </w:t>
      </w:r>
      <w:r w:rsidR="00276F12" w:rsidRPr="005A39EA">
        <w:rPr>
          <w:rFonts w:cstheme="minorHAnsi"/>
        </w:rPr>
        <w:t>à</w:t>
      </w:r>
      <w:r w:rsidR="00302CE3" w:rsidRPr="005A39EA">
        <w:rPr>
          <w:rFonts w:cstheme="minorHAnsi"/>
        </w:rPr>
        <w:t xml:space="preserve"> Hay Mohammadi</w:t>
      </w:r>
      <w:r w:rsidR="00393641" w:rsidRPr="005A39EA">
        <w:rPr>
          <w:rFonts w:cstheme="minorHAnsi"/>
        </w:rPr>
        <w:t xml:space="preserve"> d’une part, et les stations Hassan II </w:t>
      </w:r>
      <w:r w:rsidR="00276F12" w:rsidRPr="005A39EA">
        <w:rPr>
          <w:rFonts w:cstheme="minorHAnsi"/>
        </w:rPr>
        <w:t>à</w:t>
      </w:r>
      <w:r w:rsidR="00393641" w:rsidRPr="005A39EA">
        <w:rPr>
          <w:rFonts w:cstheme="minorHAnsi"/>
        </w:rPr>
        <w:t xml:space="preserve"> Lissasfa d’autre part.</w:t>
      </w:r>
      <w:r w:rsidR="00276F12" w:rsidRPr="005A39EA">
        <w:rPr>
          <w:rFonts w:cstheme="minorHAnsi"/>
        </w:rPr>
        <w:t xml:space="preserve"> </w:t>
      </w:r>
    </w:p>
    <w:p w14:paraId="5CC6A87C" w14:textId="38469872" w:rsidR="00393641" w:rsidRPr="005A39EA" w:rsidRDefault="00944666" w:rsidP="005A39EA">
      <w:pPr>
        <w:pStyle w:val="Paragraphedeliste"/>
        <w:numPr>
          <w:ilvl w:val="0"/>
          <w:numId w:val="18"/>
        </w:numPr>
        <w:shd w:val="clear" w:color="auto" w:fill="F2F2F2" w:themeFill="background1" w:themeFillShade="F2"/>
        <w:ind w:left="284" w:hanging="284"/>
        <w:jc w:val="both"/>
        <w:rPr>
          <w:rFonts w:cstheme="minorHAnsi"/>
        </w:rPr>
      </w:pPr>
      <w:r w:rsidRPr="005A39EA">
        <w:rPr>
          <w:rFonts w:cstheme="minorHAnsi"/>
        </w:rPr>
        <w:t>F</w:t>
      </w:r>
      <w:r w:rsidR="00F817FC" w:rsidRPr="005A39EA">
        <w:rPr>
          <w:rFonts w:cstheme="minorHAnsi"/>
        </w:rPr>
        <w:t xml:space="preserve">ermeture totale </w:t>
      </w:r>
      <w:r w:rsidR="00393641" w:rsidRPr="005A39EA">
        <w:rPr>
          <w:rFonts w:cstheme="minorHAnsi"/>
        </w:rPr>
        <w:t>du</w:t>
      </w:r>
      <w:r w:rsidR="00F817FC" w:rsidRPr="005A39EA">
        <w:rPr>
          <w:rFonts w:cstheme="minorHAnsi"/>
        </w:rPr>
        <w:t xml:space="preserve"> </w:t>
      </w:r>
      <w:r w:rsidR="00393641" w:rsidRPr="005A39EA">
        <w:rPr>
          <w:rFonts w:cstheme="minorHAnsi"/>
        </w:rPr>
        <w:t xml:space="preserve">carrefour des </w:t>
      </w:r>
      <w:proofErr w:type="spellStart"/>
      <w:r w:rsidR="00393641" w:rsidRPr="005A39EA">
        <w:rPr>
          <w:rFonts w:cstheme="minorHAnsi"/>
        </w:rPr>
        <w:t>bds</w:t>
      </w:r>
      <w:proofErr w:type="spellEnd"/>
      <w:r w:rsidR="00F817FC" w:rsidRPr="005A39EA">
        <w:rPr>
          <w:rFonts w:cstheme="minorHAnsi"/>
        </w:rPr>
        <w:t xml:space="preserve"> </w:t>
      </w:r>
      <w:r w:rsidR="00393641" w:rsidRPr="005A39EA">
        <w:rPr>
          <w:rFonts w:cstheme="minorHAnsi"/>
        </w:rPr>
        <w:t xml:space="preserve">Moulay Youssef, Hassan II, </w:t>
      </w:r>
      <w:r w:rsidR="00276F12" w:rsidRPr="005A39EA">
        <w:rPr>
          <w:rFonts w:cstheme="minorHAnsi"/>
        </w:rPr>
        <w:t>r</w:t>
      </w:r>
      <w:r w:rsidR="00393641" w:rsidRPr="005A39EA">
        <w:rPr>
          <w:rFonts w:cstheme="minorHAnsi"/>
        </w:rPr>
        <w:t>ue Allal el Fassi et rue Agadir.</w:t>
      </w:r>
    </w:p>
    <w:p w14:paraId="1FE55481" w14:textId="77777777" w:rsidR="005A39EA" w:rsidRDefault="00393641" w:rsidP="005A39EA">
      <w:pPr>
        <w:pStyle w:val="Paragraphedeliste"/>
        <w:numPr>
          <w:ilvl w:val="0"/>
          <w:numId w:val="18"/>
        </w:numPr>
        <w:shd w:val="clear" w:color="auto" w:fill="F2F2F2" w:themeFill="background1" w:themeFillShade="F2"/>
        <w:ind w:left="284" w:hanging="284"/>
        <w:jc w:val="both"/>
        <w:rPr>
          <w:rFonts w:cstheme="minorHAnsi"/>
        </w:rPr>
      </w:pPr>
      <w:r w:rsidRPr="005A39EA">
        <w:rPr>
          <w:rFonts w:cstheme="minorHAnsi"/>
        </w:rPr>
        <w:t xml:space="preserve">Fermeture totale du carrefour des </w:t>
      </w:r>
      <w:proofErr w:type="spellStart"/>
      <w:r w:rsidRPr="005A39EA">
        <w:rPr>
          <w:rFonts w:cstheme="minorHAnsi"/>
        </w:rPr>
        <w:t>bds</w:t>
      </w:r>
      <w:proofErr w:type="spellEnd"/>
      <w:r w:rsidRPr="005A39EA">
        <w:rPr>
          <w:rFonts w:cstheme="minorHAnsi"/>
        </w:rPr>
        <w:t xml:space="preserve"> Mohammed </w:t>
      </w:r>
      <w:proofErr w:type="spellStart"/>
      <w:r w:rsidRPr="005A39EA">
        <w:rPr>
          <w:rFonts w:cstheme="minorHAnsi"/>
        </w:rPr>
        <w:t>Smiha</w:t>
      </w:r>
      <w:proofErr w:type="spellEnd"/>
      <w:r w:rsidRPr="005A39EA">
        <w:rPr>
          <w:rFonts w:cstheme="minorHAnsi"/>
        </w:rPr>
        <w:t xml:space="preserve">, Mohammed V et Mohammed </w:t>
      </w:r>
      <w:proofErr w:type="spellStart"/>
      <w:r w:rsidRPr="005A39EA">
        <w:rPr>
          <w:rFonts w:cstheme="minorHAnsi"/>
        </w:rPr>
        <w:t>Diouri</w:t>
      </w:r>
      <w:proofErr w:type="spellEnd"/>
      <w:r w:rsidR="00D36D38" w:rsidRPr="005A39EA">
        <w:rPr>
          <w:rFonts w:cstheme="minorHAnsi"/>
        </w:rPr>
        <w:t xml:space="preserve">. </w:t>
      </w:r>
    </w:p>
    <w:p w14:paraId="157AD9C0" w14:textId="27E88FE7" w:rsidR="00F817FC" w:rsidRPr="005A39EA" w:rsidRDefault="00D36D38" w:rsidP="005A39EA">
      <w:pP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lang w:val="fr-FR"/>
        </w:rPr>
      </w:pPr>
      <w:r w:rsidRPr="005A39EA">
        <w:rPr>
          <w:rFonts w:asciiTheme="minorHAnsi" w:hAnsiTheme="minorHAnsi" w:cstheme="minorHAnsi"/>
          <w:lang w:val="fr-FR"/>
        </w:rPr>
        <w:t xml:space="preserve">Les déviations proposées seront </w:t>
      </w:r>
      <w:r w:rsidR="00151B79" w:rsidRPr="005A39EA">
        <w:rPr>
          <w:rFonts w:asciiTheme="minorHAnsi" w:hAnsiTheme="minorHAnsi" w:cstheme="minorHAnsi"/>
          <w:lang w:val="fr-FR"/>
        </w:rPr>
        <w:t>communiquées</w:t>
      </w:r>
      <w:r w:rsidRPr="005A39EA">
        <w:rPr>
          <w:rFonts w:asciiTheme="minorHAnsi" w:hAnsiTheme="minorHAnsi" w:cstheme="minorHAnsi"/>
          <w:lang w:val="fr-FR"/>
        </w:rPr>
        <w:t xml:space="preserve"> au public.</w:t>
      </w:r>
      <w:r w:rsidR="00F817FC" w:rsidRPr="005A39EA">
        <w:rPr>
          <w:rFonts w:asciiTheme="minorHAnsi" w:hAnsiTheme="minorHAnsi" w:cstheme="minorHAnsi"/>
          <w:lang w:val="fr-FR"/>
        </w:rPr>
        <w:t xml:space="preserve"> </w:t>
      </w:r>
    </w:p>
    <w:p w14:paraId="25004503" w14:textId="77777777" w:rsidR="00F817FC" w:rsidRPr="005A39EA" w:rsidRDefault="00F817FC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</w:p>
    <w:p w14:paraId="166448A7" w14:textId="7EEF307C" w:rsidR="00F817FC" w:rsidRPr="005A39EA" w:rsidRDefault="001E44D4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u w:val="single"/>
        </w:rPr>
      </w:pPr>
      <w:r w:rsidRPr="005A39EA">
        <w:rPr>
          <w:rFonts w:asciiTheme="minorHAnsi" w:hAnsiTheme="minorHAnsi" w:cstheme="minorHAnsi"/>
          <w:b/>
          <w:bCs/>
          <w:u w:val="single"/>
        </w:rPr>
        <w:t xml:space="preserve">PHASE IV DU 15/08 JUSQU’À DÉCEMBRE : </w:t>
      </w:r>
    </w:p>
    <w:p w14:paraId="5778E788" w14:textId="188C4307" w:rsidR="00F13BB6" w:rsidRPr="005A39EA" w:rsidRDefault="00393641" w:rsidP="005A39EA">
      <w:pPr>
        <w:shd w:val="clear" w:color="auto" w:fill="F2F2F2" w:themeFill="background1" w:themeFillShade="F2"/>
        <w:jc w:val="both"/>
        <w:rPr>
          <w:rFonts w:asciiTheme="minorHAnsi" w:hAnsiTheme="minorHAnsi" w:cstheme="minorHAnsi"/>
        </w:rPr>
      </w:pPr>
      <w:r w:rsidRPr="005A39EA">
        <w:rPr>
          <w:rFonts w:asciiTheme="minorHAnsi" w:hAnsiTheme="minorHAnsi" w:cstheme="minorHAnsi"/>
        </w:rPr>
        <w:t xml:space="preserve">Fin de l’arrêt partiel et provisoire du tronçon centre-ville de la ligne </w:t>
      </w:r>
      <w:r w:rsidR="00276F12" w:rsidRPr="005A39EA">
        <w:rPr>
          <w:rFonts w:asciiTheme="minorHAnsi" w:hAnsiTheme="minorHAnsi" w:cstheme="minorHAnsi"/>
        </w:rPr>
        <w:t xml:space="preserve">Casatramway </w:t>
      </w:r>
      <w:r w:rsidRPr="005A39EA">
        <w:rPr>
          <w:rFonts w:asciiTheme="minorHAnsi" w:hAnsiTheme="minorHAnsi" w:cstheme="minorHAnsi"/>
        </w:rPr>
        <w:t>T1, et r</w:t>
      </w:r>
      <w:r w:rsidR="00F817FC" w:rsidRPr="005A39EA">
        <w:rPr>
          <w:rFonts w:asciiTheme="minorHAnsi" w:hAnsiTheme="minorHAnsi" w:cstheme="minorHAnsi"/>
        </w:rPr>
        <w:t>eprise de l’exploitation</w:t>
      </w:r>
      <w:r w:rsidRPr="005A39EA">
        <w:rPr>
          <w:rFonts w:asciiTheme="minorHAnsi" w:hAnsiTheme="minorHAnsi" w:cstheme="minorHAnsi"/>
        </w:rPr>
        <w:t xml:space="preserve"> sur toute la ligne. T</w:t>
      </w:r>
      <w:r w:rsidR="00F817FC" w:rsidRPr="005A39EA">
        <w:rPr>
          <w:rFonts w:asciiTheme="minorHAnsi" w:hAnsiTheme="minorHAnsi" w:cstheme="minorHAnsi"/>
        </w:rPr>
        <w:t>ravaux de finitions des ilots et des trottoirs</w:t>
      </w:r>
    </w:p>
    <w:p w14:paraId="2043E9DD" w14:textId="16874B45" w:rsidR="00F817FC" w:rsidRPr="005A39EA" w:rsidRDefault="00F13BB6" w:rsidP="005A39EA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ind w:left="284" w:hanging="284"/>
        <w:jc w:val="both"/>
        <w:rPr>
          <w:rFonts w:cstheme="minorHAnsi"/>
        </w:rPr>
      </w:pPr>
      <w:r w:rsidRPr="005A39EA">
        <w:rPr>
          <w:rFonts w:cstheme="minorHAnsi"/>
        </w:rPr>
        <w:t>Aucun</w:t>
      </w:r>
      <w:r w:rsidR="00F817FC" w:rsidRPr="005A39EA">
        <w:rPr>
          <w:rFonts w:cstheme="minorHAnsi"/>
        </w:rPr>
        <w:t xml:space="preserve"> impact majeur sur la circulation.</w:t>
      </w:r>
    </w:p>
    <w:p w14:paraId="50D17248" w14:textId="5288CC1E" w:rsidR="00B412EB" w:rsidRPr="001C4CBE" w:rsidRDefault="00B50F67" w:rsidP="001C4CBE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>Les travaux</w:t>
      </w:r>
      <w:r w:rsidR="00CD508F" w:rsidRPr="001C4CBE">
        <w:rPr>
          <w:rFonts w:asciiTheme="minorHAnsi" w:hAnsiTheme="minorHAnsi" w:cstheme="minorHAnsi"/>
        </w:rPr>
        <w:t xml:space="preserve"> sur le reste des lignes</w:t>
      </w:r>
      <w:r w:rsidR="007B412A" w:rsidRPr="001C4CBE">
        <w:rPr>
          <w:rFonts w:asciiTheme="minorHAnsi" w:hAnsiTheme="minorHAnsi" w:cstheme="minorHAnsi"/>
        </w:rPr>
        <w:t xml:space="preserve"> T3 </w:t>
      </w:r>
      <w:r w:rsidR="00CD508F" w:rsidRPr="001C4CBE">
        <w:rPr>
          <w:rFonts w:asciiTheme="minorHAnsi" w:hAnsiTheme="minorHAnsi" w:cstheme="minorHAnsi"/>
        </w:rPr>
        <w:t>e</w:t>
      </w:r>
      <w:r w:rsidR="007B412A" w:rsidRPr="001C4CBE">
        <w:rPr>
          <w:rFonts w:asciiTheme="minorHAnsi" w:hAnsiTheme="minorHAnsi" w:cstheme="minorHAnsi"/>
        </w:rPr>
        <w:t xml:space="preserve">t T4 </w:t>
      </w:r>
      <w:r w:rsidRPr="001C4CBE">
        <w:rPr>
          <w:rFonts w:asciiTheme="minorHAnsi" w:hAnsiTheme="minorHAnsi" w:cstheme="minorHAnsi"/>
        </w:rPr>
        <w:t xml:space="preserve">entamés en février 2021, </w:t>
      </w:r>
      <w:r w:rsidR="002F6057" w:rsidRPr="001C4CBE">
        <w:rPr>
          <w:rFonts w:asciiTheme="minorHAnsi" w:hAnsiTheme="minorHAnsi" w:cstheme="minorHAnsi"/>
        </w:rPr>
        <w:t xml:space="preserve">connaissent </w:t>
      </w:r>
      <w:r w:rsidR="00652790" w:rsidRPr="001C4CBE">
        <w:rPr>
          <w:rFonts w:asciiTheme="minorHAnsi" w:hAnsiTheme="minorHAnsi" w:cstheme="minorHAnsi"/>
        </w:rPr>
        <w:t>à fin avril 2022</w:t>
      </w:r>
      <w:r w:rsidR="002F6057" w:rsidRPr="001C4CBE">
        <w:rPr>
          <w:rFonts w:asciiTheme="minorHAnsi" w:hAnsiTheme="minorHAnsi" w:cstheme="minorHAnsi"/>
        </w:rPr>
        <w:t xml:space="preserve"> un taux d’avancement </w:t>
      </w:r>
      <w:r w:rsidR="00C00528" w:rsidRPr="001C4CBE">
        <w:rPr>
          <w:rFonts w:asciiTheme="minorHAnsi" w:hAnsiTheme="minorHAnsi" w:cstheme="minorHAnsi"/>
        </w:rPr>
        <w:t xml:space="preserve">de </w:t>
      </w:r>
      <w:r w:rsidR="00151B79" w:rsidRPr="001C4CBE">
        <w:rPr>
          <w:rFonts w:asciiTheme="minorHAnsi" w:hAnsiTheme="minorHAnsi" w:cstheme="minorHAnsi"/>
        </w:rPr>
        <w:t>71%</w:t>
      </w:r>
      <w:r w:rsidR="00652790" w:rsidRPr="001C4CBE">
        <w:rPr>
          <w:rFonts w:asciiTheme="minorHAnsi" w:hAnsiTheme="minorHAnsi" w:cstheme="minorHAnsi"/>
        </w:rPr>
        <w:t xml:space="preserve"> des </w:t>
      </w:r>
      <w:r w:rsidR="0015766F" w:rsidRPr="001C4CBE">
        <w:rPr>
          <w:rFonts w:asciiTheme="minorHAnsi" w:hAnsiTheme="minorHAnsi" w:cstheme="minorHAnsi"/>
        </w:rPr>
        <w:t>t</w:t>
      </w:r>
      <w:r w:rsidR="00652790" w:rsidRPr="001C4CBE">
        <w:rPr>
          <w:rFonts w:asciiTheme="minorHAnsi" w:hAnsiTheme="minorHAnsi" w:cstheme="minorHAnsi"/>
        </w:rPr>
        <w:t>ravaux de plateforme voie ferrée</w:t>
      </w:r>
      <w:r w:rsidR="0015766F" w:rsidRPr="001C4CBE">
        <w:rPr>
          <w:rFonts w:asciiTheme="minorHAnsi" w:hAnsiTheme="minorHAnsi" w:cstheme="minorHAnsi"/>
        </w:rPr>
        <w:t xml:space="preserve"> </w:t>
      </w:r>
      <w:r w:rsidR="00743133">
        <w:rPr>
          <w:rFonts w:asciiTheme="minorHAnsi" w:hAnsiTheme="minorHAnsi" w:cstheme="minorHAnsi"/>
        </w:rPr>
        <w:t>dont</w:t>
      </w:r>
      <w:r w:rsidR="0015766F" w:rsidRPr="001C4CBE">
        <w:rPr>
          <w:rFonts w:asciiTheme="minorHAnsi" w:hAnsiTheme="minorHAnsi" w:cstheme="minorHAnsi"/>
        </w:rPr>
        <w:t xml:space="preserve"> 19 km sur 26 km de rails sont posés.</w:t>
      </w:r>
    </w:p>
    <w:p w14:paraId="700A5C65" w14:textId="031F5CFD" w:rsidR="0015766F" w:rsidRDefault="0015766F" w:rsidP="001C4CBE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>Les travaux de façade à façade, qui s</w:t>
      </w:r>
      <w:r w:rsidR="007E31F0" w:rsidRPr="001C4CBE">
        <w:rPr>
          <w:rFonts w:asciiTheme="minorHAnsi" w:hAnsiTheme="minorHAnsi" w:cstheme="minorHAnsi"/>
        </w:rPr>
        <w:t xml:space="preserve">uivent </w:t>
      </w:r>
      <w:r w:rsidRPr="001C4CBE">
        <w:rPr>
          <w:rFonts w:asciiTheme="minorHAnsi" w:hAnsiTheme="minorHAnsi" w:cstheme="minorHAnsi"/>
        </w:rPr>
        <w:t xml:space="preserve">généralement </w:t>
      </w:r>
      <w:r w:rsidR="007E31F0" w:rsidRPr="001C4CBE">
        <w:rPr>
          <w:rFonts w:asciiTheme="minorHAnsi" w:hAnsiTheme="minorHAnsi" w:cstheme="minorHAnsi"/>
        </w:rPr>
        <w:t>les travaux de plateforme</w:t>
      </w:r>
      <w:r w:rsidR="007B412A" w:rsidRPr="001C4CBE">
        <w:rPr>
          <w:rFonts w:asciiTheme="minorHAnsi" w:hAnsiTheme="minorHAnsi" w:cstheme="minorHAnsi"/>
        </w:rPr>
        <w:t xml:space="preserve"> voie f</w:t>
      </w:r>
      <w:r w:rsidR="007E31F0" w:rsidRPr="001C4CBE">
        <w:rPr>
          <w:rFonts w:asciiTheme="minorHAnsi" w:hAnsiTheme="minorHAnsi" w:cstheme="minorHAnsi"/>
        </w:rPr>
        <w:t xml:space="preserve">errée, connaissent </w:t>
      </w:r>
      <w:r w:rsidR="00406511" w:rsidRPr="001C4CBE">
        <w:rPr>
          <w:rFonts w:asciiTheme="minorHAnsi" w:hAnsiTheme="minorHAnsi" w:cstheme="minorHAnsi"/>
        </w:rPr>
        <w:t xml:space="preserve">un taux général d’avancement de </w:t>
      </w:r>
      <w:r w:rsidR="00151B79" w:rsidRPr="001C4CBE">
        <w:rPr>
          <w:rFonts w:asciiTheme="minorHAnsi" w:hAnsiTheme="minorHAnsi" w:cstheme="minorHAnsi"/>
        </w:rPr>
        <w:t>26 %</w:t>
      </w:r>
      <w:r w:rsidR="00406511" w:rsidRPr="001C4CBE">
        <w:rPr>
          <w:rFonts w:asciiTheme="minorHAnsi" w:hAnsiTheme="minorHAnsi" w:cstheme="minorHAnsi"/>
        </w:rPr>
        <w:t xml:space="preserve"> et se déclinent à ce jour comme suit :</w:t>
      </w:r>
    </w:p>
    <w:p w14:paraId="653F0CD5" w14:textId="77777777" w:rsidR="00D47EAD" w:rsidRPr="001C4CBE" w:rsidRDefault="00D47EAD" w:rsidP="001C4CBE">
      <w:pPr>
        <w:jc w:val="both"/>
        <w:rPr>
          <w:rFonts w:asciiTheme="minorHAnsi" w:hAnsiTheme="minorHAnsi" w:cstheme="minorHAnsi"/>
        </w:rPr>
      </w:pPr>
    </w:p>
    <w:p w14:paraId="7E56D9BB" w14:textId="120DB578" w:rsidR="00406511" w:rsidRPr="005A39EA" w:rsidRDefault="00406511" w:rsidP="005A39EA">
      <w:pPr>
        <w:jc w:val="both"/>
        <w:rPr>
          <w:rFonts w:asciiTheme="minorHAnsi" w:hAnsiTheme="minorHAnsi" w:cstheme="minorHAnsi"/>
        </w:rPr>
      </w:pPr>
      <w:r w:rsidRPr="005A39EA">
        <w:rPr>
          <w:rFonts w:asciiTheme="minorHAnsi" w:hAnsiTheme="minorHAnsi" w:cstheme="minorHAnsi"/>
        </w:rPr>
        <w:t xml:space="preserve">Secteurs en finitions au niveau des deux rives de la plateforme : </w:t>
      </w:r>
    </w:p>
    <w:p w14:paraId="0F8D2AFF" w14:textId="28920A67" w:rsidR="008E5DF0" w:rsidRPr="001C4CBE" w:rsidRDefault="008E5DF0" w:rsidP="005A39EA">
      <w:pPr>
        <w:pStyle w:val="Paragraphedeliste"/>
        <w:numPr>
          <w:ilvl w:val="0"/>
          <w:numId w:val="19"/>
        </w:numPr>
        <w:ind w:left="284" w:hanging="284"/>
        <w:rPr>
          <w:rFonts w:cstheme="minorHAnsi"/>
        </w:rPr>
      </w:pPr>
      <w:r w:rsidRPr="001C4CBE">
        <w:rPr>
          <w:rFonts w:cstheme="minorHAnsi"/>
        </w:rPr>
        <w:t>Av. 10</w:t>
      </w:r>
      <w:r w:rsidR="00743133">
        <w:rPr>
          <w:rFonts w:cstheme="minorHAnsi"/>
        </w:rPr>
        <w:t xml:space="preserve"> </w:t>
      </w:r>
      <w:r w:rsidRPr="001C4CBE">
        <w:rPr>
          <w:rFonts w:cstheme="minorHAnsi"/>
        </w:rPr>
        <w:t xml:space="preserve">Mars1982 : entre </w:t>
      </w:r>
      <w:r w:rsidR="00743133">
        <w:rPr>
          <w:rFonts w:cstheme="minorHAnsi"/>
        </w:rPr>
        <w:t>av.</w:t>
      </w:r>
      <w:r w:rsidRPr="001C4CBE">
        <w:rPr>
          <w:rFonts w:cstheme="minorHAnsi"/>
        </w:rPr>
        <w:t xml:space="preserve"> </w:t>
      </w:r>
      <w:proofErr w:type="spellStart"/>
      <w:r w:rsidRPr="001C4CBE">
        <w:rPr>
          <w:rFonts w:cstheme="minorHAnsi"/>
        </w:rPr>
        <w:t>Essahraoui</w:t>
      </w:r>
      <w:proofErr w:type="spellEnd"/>
      <w:r w:rsidRPr="001C4CBE">
        <w:rPr>
          <w:rFonts w:cstheme="minorHAnsi"/>
        </w:rPr>
        <w:t xml:space="preserve"> et </w:t>
      </w:r>
      <w:r w:rsidR="00743133">
        <w:rPr>
          <w:rFonts w:cstheme="minorHAnsi"/>
        </w:rPr>
        <w:t>r</w:t>
      </w:r>
      <w:r w:rsidRPr="001C4CBE">
        <w:rPr>
          <w:rFonts w:cstheme="minorHAnsi"/>
        </w:rPr>
        <w:t>ue 1bis</w:t>
      </w:r>
    </w:p>
    <w:p w14:paraId="3C333E9C" w14:textId="4D319727" w:rsidR="008E5DF0" w:rsidRPr="001C4CBE" w:rsidRDefault="00743133" w:rsidP="005A39EA">
      <w:pPr>
        <w:pStyle w:val="Paragraphedeliste"/>
        <w:numPr>
          <w:ilvl w:val="0"/>
          <w:numId w:val="19"/>
        </w:numPr>
        <w:ind w:left="284" w:hanging="284"/>
        <w:rPr>
          <w:rFonts w:cstheme="minorHAnsi"/>
        </w:rPr>
      </w:pPr>
      <w:r>
        <w:rPr>
          <w:rFonts w:cstheme="minorHAnsi"/>
        </w:rPr>
        <w:t>Bd</w:t>
      </w:r>
      <w:r w:rsidR="008E5DF0" w:rsidRPr="001C4CBE">
        <w:rPr>
          <w:rFonts w:cstheme="minorHAnsi"/>
        </w:rPr>
        <w:t xml:space="preserve"> Driss </w:t>
      </w:r>
      <w:r w:rsidR="00D47EAD">
        <w:rPr>
          <w:rFonts w:cstheme="minorHAnsi"/>
        </w:rPr>
        <w:t>E</w:t>
      </w:r>
      <w:r w:rsidR="008E5DF0" w:rsidRPr="001C4CBE">
        <w:rPr>
          <w:rFonts w:cstheme="minorHAnsi"/>
        </w:rPr>
        <w:t xml:space="preserve">l </w:t>
      </w:r>
      <w:proofErr w:type="spellStart"/>
      <w:r w:rsidR="008E5DF0" w:rsidRPr="001C4CBE">
        <w:rPr>
          <w:rFonts w:cstheme="minorHAnsi"/>
        </w:rPr>
        <w:t>Harti</w:t>
      </w:r>
      <w:proofErr w:type="spellEnd"/>
      <w:r w:rsidR="008E5DF0" w:rsidRPr="001C4CBE">
        <w:rPr>
          <w:rFonts w:cstheme="minorHAnsi"/>
        </w:rPr>
        <w:t> : à mi-distance entre</w:t>
      </w:r>
      <w:r w:rsidR="00757052" w:rsidRPr="001C4CBE">
        <w:rPr>
          <w:rFonts w:cstheme="minorHAnsi"/>
        </w:rPr>
        <w:t xml:space="preserve"> </w:t>
      </w:r>
      <w:proofErr w:type="spellStart"/>
      <w:r w:rsidR="00757052" w:rsidRPr="001C4CBE">
        <w:rPr>
          <w:rFonts w:cstheme="minorHAnsi"/>
        </w:rPr>
        <w:t>bds</w:t>
      </w:r>
      <w:proofErr w:type="spellEnd"/>
      <w:r w:rsidR="008E5DF0" w:rsidRPr="001C4CBE">
        <w:rPr>
          <w:rFonts w:cstheme="minorHAnsi"/>
        </w:rPr>
        <w:t xml:space="preserve"> Al </w:t>
      </w:r>
      <w:proofErr w:type="spellStart"/>
      <w:r w:rsidR="008E5DF0" w:rsidRPr="001C4CBE">
        <w:rPr>
          <w:rFonts w:cstheme="minorHAnsi"/>
        </w:rPr>
        <w:t>Jaoulane</w:t>
      </w:r>
      <w:proofErr w:type="spellEnd"/>
      <w:r w:rsidR="008E5DF0" w:rsidRPr="001C4CBE">
        <w:rPr>
          <w:rFonts w:cstheme="minorHAnsi"/>
        </w:rPr>
        <w:t xml:space="preserve"> et 10</w:t>
      </w:r>
      <w:r>
        <w:rPr>
          <w:rFonts w:cstheme="minorHAnsi"/>
        </w:rPr>
        <w:t xml:space="preserve"> </w:t>
      </w:r>
      <w:r w:rsidR="008E5DF0" w:rsidRPr="001C4CBE">
        <w:rPr>
          <w:rFonts w:cstheme="minorHAnsi"/>
        </w:rPr>
        <w:t>Mars1982</w:t>
      </w:r>
    </w:p>
    <w:p w14:paraId="46703002" w14:textId="47DEEF59" w:rsidR="008E5DF0" w:rsidRPr="001C4CBE" w:rsidRDefault="00743133" w:rsidP="005A39EA">
      <w:pPr>
        <w:pStyle w:val="Paragraphedeliste"/>
        <w:numPr>
          <w:ilvl w:val="0"/>
          <w:numId w:val="19"/>
        </w:numPr>
        <w:ind w:left="284" w:hanging="284"/>
        <w:rPr>
          <w:rFonts w:cstheme="minorHAnsi"/>
        </w:rPr>
      </w:pPr>
      <w:r>
        <w:rPr>
          <w:rFonts w:cstheme="minorHAnsi"/>
        </w:rPr>
        <w:t>Bd</w:t>
      </w:r>
      <w:r w:rsidR="008E5DF0" w:rsidRPr="001C4CBE">
        <w:rPr>
          <w:rFonts w:cstheme="minorHAnsi"/>
        </w:rPr>
        <w:t xml:space="preserve"> Moha</w:t>
      </w:r>
      <w:r>
        <w:rPr>
          <w:rFonts w:cstheme="minorHAnsi"/>
        </w:rPr>
        <w:t>m</w:t>
      </w:r>
      <w:r w:rsidR="008E5DF0" w:rsidRPr="001C4CBE">
        <w:rPr>
          <w:rFonts w:cstheme="minorHAnsi"/>
        </w:rPr>
        <w:t xml:space="preserve">med VI : entre bd El </w:t>
      </w:r>
      <w:proofErr w:type="spellStart"/>
      <w:r w:rsidR="008E5DF0" w:rsidRPr="001C4CBE">
        <w:rPr>
          <w:rFonts w:cstheme="minorHAnsi"/>
        </w:rPr>
        <w:t>Fida</w:t>
      </w:r>
      <w:proofErr w:type="spellEnd"/>
      <w:r w:rsidR="008E5DF0" w:rsidRPr="001C4CBE">
        <w:rPr>
          <w:rFonts w:cstheme="minorHAnsi"/>
        </w:rPr>
        <w:t xml:space="preserve"> et </w:t>
      </w:r>
      <w:r w:rsidR="00757052" w:rsidRPr="001C4CBE">
        <w:rPr>
          <w:rFonts w:cstheme="minorHAnsi"/>
        </w:rPr>
        <w:t>rue</w:t>
      </w:r>
      <w:r w:rsidR="008E5DF0" w:rsidRPr="001C4CBE">
        <w:rPr>
          <w:rFonts w:cstheme="minorHAnsi"/>
        </w:rPr>
        <w:t xml:space="preserve"> </w:t>
      </w:r>
      <w:r w:rsidRPr="001C4CBE">
        <w:rPr>
          <w:rFonts w:cstheme="minorHAnsi"/>
        </w:rPr>
        <w:t>Capitaine</w:t>
      </w:r>
      <w:r w:rsidR="008E5DF0" w:rsidRPr="001C4CBE">
        <w:rPr>
          <w:rFonts w:cstheme="minorHAnsi"/>
        </w:rPr>
        <w:t xml:space="preserve"> Driss </w:t>
      </w:r>
      <w:proofErr w:type="spellStart"/>
      <w:r>
        <w:rPr>
          <w:rFonts w:cstheme="minorHAnsi"/>
        </w:rPr>
        <w:t>M</w:t>
      </w:r>
      <w:r w:rsidR="008E5DF0" w:rsidRPr="001C4CBE">
        <w:rPr>
          <w:rFonts w:cstheme="minorHAnsi"/>
        </w:rPr>
        <w:t>essfioui</w:t>
      </w:r>
      <w:proofErr w:type="spellEnd"/>
    </w:p>
    <w:p w14:paraId="3001E5FD" w14:textId="503CCF06" w:rsidR="008E5DF0" w:rsidRPr="001C4CBE" w:rsidRDefault="00743133" w:rsidP="001C4CBE">
      <w:pPr>
        <w:pStyle w:val="Paragraphedeliste"/>
        <w:ind w:left="284"/>
        <w:rPr>
          <w:rFonts w:cstheme="minorHAnsi"/>
        </w:rPr>
      </w:pPr>
      <w:r>
        <w:rPr>
          <w:rFonts w:cstheme="minorHAnsi"/>
        </w:rPr>
        <w:t>Bd</w:t>
      </w:r>
      <w:r w:rsidR="008E5DF0" w:rsidRPr="001C4CBE">
        <w:rPr>
          <w:rFonts w:cstheme="minorHAnsi"/>
        </w:rPr>
        <w:t xml:space="preserve"> Moulay Youssef : entre </w:t>
      </w:r>
      <w:proofErr w:type="spellStart"/>
      <w:r w:rsidR="008E5DF0" w:rsidRPr="001C4CBE">
        <w:rPr>
          <w:rFonts w:cstheme="minorHAnsi"/>
        </w:rPr>
        <w:t>bd</w:t>
      </w:r>
      <w:r w:rsidR="00757052" w:rsidRPr="001C4CBE">
        <w:rPr>
          <w:rFonts w:cstheme="minorHAnsi"/>
        </w:rPr>
        <w:t>s</w:t>
      </w:r>
      <w:proofErr w:type="spellEnd"/>
      <w:r w:rsidR="008E5DF0" w:rsidRPr="001C4CBE">
        <w:rPr>
          <w:rFonts w:cstheme="minorHAnsi"/>
        </w:rPr>
        <w:t xml:space="preserve"> Roudani et Hassan II</w:t>
      </w:r>
    </w:p>
    <w:p w14:paraId="7F4A4326" w14:textId="3D6D969F" w:rsidR="008E5DF0" w:rsidRPr="008E5DF0" w:rsidRDefault="008E5DF0" w:rsidP="001C4CB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lang w:val="fr-FR"/>
        </w:rPr>
      </w:pPr>
      <w:r w:rsidRPr="008E5DF0">
        <w:rPr>
          <w:rFonts w:asciiTheme="minorHAnsi" w:hAnsiTheme="minorHAnsi" w:cstheme="minorHAnsi"/>
          <w:lang w:val="fr-FR"/>
        </w:rPr>
        <w:t xml:space="preserve">Rue Capitaine </w:t>
      </w:r>
      <w:proofErr w:type="spellStart"/>
      <w:r w:rsidRPr="008E5DF0">
        <w:rPr>
          <w:rFonts w:asciiTheme="minorHAnsi" w:hAnsiTheme="minorHAnsi" w:cstheme="minorHAnsi"/>
          <w:lang w:val="fr-FR"/>
        </w:rPr>
        <w:t>Puissesseau</w:t>
      </w:r>
      <w:proofErr w:type="spellEnd"/>
      <w:r w:rsidR="00757052" w:rsidRPr="001C4CBE">
        <w:rPr>
          <w:rFonts w:asciiTheme="minorHAnsi" w:hAnsiTheme="minorHAnsi" w:cstheme="minorHAnsi"/>
          <w:lang w:val="fr-FR"/>
        </w:rPr>
        <w:t xml:space="preserve"> : entre </w:t>
      </w:r>
      <w:proofErr w:type="spellStart"/>
      <w:r w:rsidR="00757052" w:rsidRPr="001C4CBE">
        <w:rPr>
          <w:rFonts w:asciiTheme="minorHAnsi" w:hAnsiTheme="minorHAnsi" w:cstheme="minorHAnsi"/>
          <w:lang w:val="fr-FR"/>
        </w:rPr>
        <w:t>bds</w:t>
      </w:r>
      <w:proofErr w:type="spellEnd"/>
      <w:r w:rsidR="00757052" w:rsidRPr="001C4CBE">
        <w:rPr>
          <w:rFonts w:asciiTheme="minorHAnsi" w:hAnsiTheme="minorHAnsi" w:cstheme="minorHAnsi"/>
          <w:lang w:val="fr-FR"/>
        </w:rPr>
        <w:t xml:space="preserve"> de la Résistance et de la Gironde</w:t>
      </w:r>
    </w:p>
    <w:p w14:paraId="763B211F" w14:textId="77777777" w:rsidR="00757052" w:rsidRPr="001C4CBE" w:rsidRDefault="00757052" w:rsidP="001C4CBE">
      <w:pPr>
        <w:pStyle w:val="Paragraphedeliste"/>
        <w:ind w:left="284"/>
        <w:rPr>
          <w:rFonts w:cstheme="minorHAnsi"/>
          <w:color w:val="00B050"/>
          <w:lang w:val="fr-MA"/>
        </w:rPr>
      </w:pPr>
    </w:p>
    <w:p w14:paraId="5A2436D1" w14:textId="34573EB7" w:rsidR="00406511" w:rsidRPr="005A39EA" w:rsidRDefault="00406511" w:rsidP="005A39EA">
      <w:pPr>
        <w:jc w:val="both"/>
        <w:rPr>
          <w:rFonts w:asciiTheme="minorHAnsi" w:hAnsiTheme="minorHAnsi" w:cstheme="minorHAnsi"/>
        </w:rPr>
      </w:pPr>
      <w:r w:rsidRPr="005A39EA">
        <w:rPr>
          <w:rFonts w:asciiTheme="minorHAnsi" w:hAnsiTheme="minorHAnsi" w:cstheme="minorHAnsi"/>
        </w:rPr>
        <w:t xml:space="preserve">Secteurs en finitions au niveau d’une rive de la plateforme : </w:t>
      </w:r>
    </w:p>
    <w:p w14:paraId="23D5C8C9" w14:textId="14988227" w:rsidR="00757052" w:rsidRPr="005A39EA" w:rsidRDefault="00D47EAD" w:rsidP="005A39EA">
      <w:pPr>
        <w:pStyle w:val="Paragraphedeliste"/>
        <w:numPr>
          <w:ilvl w:val="0"/>
          <w:numId w:val="22"/>
        </w:numPr>
        <w:ind w:left="284" w:hanging="284"/>
        <w:jc w:val="both"/>
        <w:rPr>
          <w:rFonts w:cstheme="minorHAnsi"/>
        </w:rPr>
      </w:pPr>
      <w:r w:rsidRPr="005A39EA">
        <w:rPr>
          <w:rFonts w:cstheme="minorHAnsi"/>
        </w:rPr>
        <w:t>Bd</w:t>
      </w:r>
      <w:r w:rsidR="00757052" w:rsidRPr="005A39EA">
        <w:rPr>
          <w:rFonts w:cstheme="minorHAnsi"/>
        </w:rPr>
        <w:t xml:space="preserve"> Driss El </w:t>
      </w:r>
      <w:proofErr w:type="spellStart"/>
      <w:r w:rsidR="00757052" w:rsidRPr="005A39EA">
        <w:rPr>
          <w:rFonts w:cstheme="minorHAnsi"/>
        </w:rPr>
        <w:t>Harti</w:t>
      </w:r>
      <w:proofErr w:type="spellEnd"/>
      <w:r w:rsidR="00757052" w:rsidRPr="005A39EA">
        <w:rPr>
          <w:rFonts w:cstheme="minorHAnsi"/>
        </w:rPr>
        <w:t xml:space="preserve"> : entre l’approche de l'intersection </w:t>
      </w:r>
      <w:proofErr w:type="spellStart"/>
      <w:r w:rsidR="00757052" w:rsidRPr="005A39EA">
        <w:rPr>
          <w:rFonts w:cstheme="minorHAnsi"/>
        </w:rPr>
        <w:t>bds</w:t>
      </w:r>
      <w:proofErr w:type="spellEnd"/>
      <w:r w:rsidR="00757052" w:rsidRPr="005A39EA">
        <w:rPr>
          <w:rFonts w:cstheme="minorHAnsi"/>
        </w:rPr>
        <w:t xml:space="preserve"> </w:t>
      </w:r>
      <w:r w:rsidRPr="005A39EA">
        <w:rPr>
          <w:rFonts w:cstheme="minorHAnsi"/>
        </w:rPr>
        <w:t xml:space="preserve">Driss El </w:t>
      </w:r>
      <w:proofErr w:type="spellStart"/>
      <w:r w:rsidR="00757052" w:rsidRPr="005A39EA">
        <w:rPr>
          <w:rFonts w:cstheme="minorHAnsi"/>
        </w:rPr>
        <w:t>Harti</w:t>
      </w:r>
      <w:proofErr w:type="spellEnd"/>
      <w:r w:rsidR="00757052" w:rsidRPr="005A39EA">
        <w:rPr>
          <w:rFonts w:cstheme="minorHAnsi"/>
        </w:rPr>
        <w:t xml:space="preserve">/ Driss Allam et </w:t>
      </w:r>
      <w:r w:rsidRPr="005A39EA">
        <w:rPr>
          <w:rFonts w:cstheme="minorHAnsi"/>
        </w:rPr>
        <w:t>av</w:t>
      </w:r>
      <w:r w:rsidR="00757052" w:rsidRPr="005A39EA">
        <w:rPr>
          <w:rFonts w:cstheme="minorHAnsi"/>
        </w:rPr>
        <w:t xml:space="preserve"> </w:t>
      </w:r>
      <w:proofErr w:type="spellStart"/>
      <w:r w:rsidR="00757052" w:rsidRPr="005A39EA">
        <w:rPr>
          <w:rFonts w:cstheme="minorHAnsi"/>
        </w:rPr>
        <w:t>Oqba</w:t>
      </w:r>
      <w:proofErr w:type="spellEnd"/>
      <w:r w:rsidR="00757052" w:rsidRPr="005A39EA">
        <w:rPr>
          <w:rFonts w:cstheme="minorHAnsi"/>
        </w:rPr>
        <w:t xml:space="preserve"> </w:t>
      </w:r>
      <w:r w:rsidRPr="005A39EA">
        <w:rPr>
          <w:rFonts w:cstheme="minorHAnsi"/>
        </w:rPr>
        <w:t>Ibnou</w:t>
      </w:r>
      <w:r w:rsidR="00757052" w:rsidRPr="005A39EA">
        <w:rPr>
          <w:rFonts w:cstheme="minorHAnsi"/>
        </w:rPr>
        <w:t xml:space="preserve"> </w:t>
      </w:r>
      <w:proofErr w:type="spellStart"/>
      <w:r w:rsidR="00757052" w:rsidRPr="005A39EA">
        <w:rPr>
          <w:rFonts w:cstheme="minorHAnsi"/>
        </w:rPr>
        <w:t>Nafii</w:t>
      </w:r>
      <w:proofErr w:type="spellEnd"/>
    </w:p>
    <w:p w14:paraId="063F1616" w14:textId="74C238E8" w:rsidR="00757052" w:rsidRPr="005A39EA" w:rsidRDefault="00757052" w:rsidP="005A39EA">
      <w:pPr>
        <w:pStyle w:val="Paragraphedeliste"/>
        <w:numPr>
          <w:ilvl w:val="0"/>
          <w:numId w:val="22"/>
        </w:numPr>
        <w:ind w:left="284" w:hanging="284"/>
        <w:jc w:val="both"/>
        <w:rPr>
          <w:rFonts w:cstheme="minorHAnsi"/>
        </w:rPr>
      </w:pPr>
      <w:r w:rsidRPr="005A39EA">
        <w:rPr>
          <w:rFonts w:cstheme="minorHAnsi"/>
        </w:rPr>
        <w:t>Bd Mohammed VI : entre bd de la Résistance et rue Ifni</w:t>
      </w:r>
    </w:p>
    <w:p w14:paraId="34387A25" w14:textId="12BF0FF7" w:rsidR="00757052" w:rsidRPr="005A39EA" w:rsidRDefault="00D47EAD" w:rsidP="005A39EA">
      <w:pPr>
        <w:pStyle w:val="Paragraphedeliste"/>
        <w:numPr>
          <w:ilvl w:val="0"/>
          <w:numId w:val="22"/>
        </w:numPr>
        <w:ind w:left="284" w:hanging="284"/>
        <w:rPr>
          <w:rFonts w:cstheme="minorHAnsi"/>
        </w:rPr>
      </w:pPr>
      <w:r w:rsidRPr="005A39EA">
        <w:rPr>
          <w:rFonts w:cstheme="minorHAnsi"/>
        </w:rPr>
        <w:t>Bd</w:t>
      </w:r>
      <w:r w:rsidR="00757052" w:rsidRPr="005A39EA">
        <w:rPr>
          <w:rFonts w:cstheme="minorHAnsi"/>
        </w:rPr>
        <w:t xml:space="preserve"> Rahal </w:t>
      </w:r>
      <w:proofErr w:type="spellStart"/>
      <w:r w:rsidR="00757052" w:rsidRPr="005A39EA">
        <w:rPr>
          <w:rFonts w:cstheme="minorHAnsi"/>
        </w:rPr>
        <w:t>Meskini</w:t>
      </w:r>
      <w:proofErr w:type="spellEnd"/>
      <w:r w:rsidR="00757052" w:rsidRPr="005A39EA">
        <w:rPr>
          <w:rFonts w:cstheme="minorHAnsi"/>
        </w:rPr>
        <w:t xml:space="preserve"> : entre rue Mostafa </w:t>
      </w:r>
      <w:r w:rsidR="003901F5" w:rsidRPr="005A39EA">
        <w:rPr>
          <w:rFonts w:cstheme="minorHAnsi"/>
        </w:rPr>
        <w:t xml:space="preserve">el </w:t>
      </w:r>
      <w:proofErr w:type="spellStart"/>
      <w:r w:rsidR="00757052" w:rsidRPr="005A39EA">
        <w:rPr>
          <w:rFonts w:cstheme="minorHAnsi"/>
        </w:rPr>
        <w:t>Maani</w:t>
      </w:r>
      <w:proofErr w:type="spellEnd"/>
      <w:r w:rsidR="00757052" w:rsidRPr="005A39EA">
        <w:rPr>
          <w:rFonts w:cstheme="minorHAnsi"/>
        </w:rPr>
        <w:t xml:space="preserve"> et</w:t>
      </w:r>
      <w:r w:rsidRPr="005A39EA">
        <w:rPr>
          <w:rFonts w:cstheme="minorHAnsi"/>
        </w:rPr>
        <w:t xml:space="preserve"> P</w:t>
      </w:r>
      <w:r w:rsidR="00757052" w:rsidRPr="005A39EA">
        <w:rPr>
          <w:rFonts w:cstheme="minorHAnsi"/>
        </w:rPr>
        <w:t xml:space="preserve">lace de </w:t>
      </w:r>
      <w:r w:rsidRPr="005A39EA">
        <w:rPr>
          <w:rFonts w:cstheme="minorHAnsi"/>
        </w:rPr>
        <w:t>l</w:t>
      </w:r>
      <w:r w:rsidR="00757052" w:rsidRPr="005A39EA">
        <w:rPr>
          <w:rFonts w:cstheme="minorHAnsi"/>
        </w:rPr>
        <w:t xml:space="preserve">a </w:t>
      </w:r>
      <w:r w:rsidRPr="005A39EA">
        <w:rPr>
          <w:rFonts w:cstheme="minorHAnsi"/>
        </w:rPr>
        <w:t>V</w:t>
      </w:r>
      <w:r w:rsidR="00757052" w:rsidRPr="005A39EA">
        <w:rPr>
          <w:rFonts w:cstheme="minorHAnsi"/>
        </w:rPr>
        <w:t>ictoire</w:t>
      </w:r>
    </w:p>
    <w:p w14:paraId="25FC3050" w14:textId="76A4A418" w:rsidR="007E31F0" w:rsidRPr="005A39EA" w:rsidRDefault="00D47EAD" w:rsidP="005A39EA">
      <w:pPr>
        <w:pStyle w:val="Paragraphedeliste"/>
        <w:numPr>
          <w:ilvl w:val="0"/>
          <w:numId w:val="22"/>
        </w:numPr>
        <w:ind w:left="284" w:hanging="284"/>
        <w:jc w:val="both"/>
        <w:rPr>
          <w:rFonts w:cstheme="minorHAnsi"/>
        </w:rPr>
      </w:pPr>
      <w:r w:rsidRPr="005A39EA">
        <w:rPr>
          <w:rFonts w:cstheme="minorHAnsi"/>
        </w:rPr>
        <w:t>Bd</w:t>
      </w:r>
      <w:r w:rsidR="003901F5" w:rsidRPr="005A39EA">
        <w:rPr>
          <w:rFonts w:cstheme="minorHAnsi"/>
        </w:rPr>
        <w:t xml:space="preserve"> Allal El Fassi : entre bd Hassan II et rue Mostapha el </w:t>
      </w:r>
      <w:proofErr w:type="spellStart"/>
      <w:r w:rsidR="003901F5" w:rsidRPr="005A39EA">
        <w:rPr>
          <w:rFonts w:cstheme="minorHAnsi"/>
        </w:rPr>
        <w:t>Maani</w:t>
      </w:r>
      <w:proofErr w:type="spellEnd"/>
    </w:p>
    <w:p w14:paraId="07FF122A" w14:textId="695F836A" w:rsidR="003901F5" w:rsidRDefault="003901F5" w:rsidP="00EE014D">
      <w:pPr>
        <w:jc w:val="both"/>
        <w:rPr>
          <w:rFonts w:asciiTheme="minorHAnsi" w:hAnsiTheme="minorHAnsi" w:cstheme="minorHAnsi"/>
          <w:lang w:val="fr-FR"/>
        </w:rPr>
      </w:pPr>
    </w:p>
    <w:p w14:paraId="10416868" w14:textId="613FF294" w:rsidR="00EE014D" w:rsidRPr="00713D20" w:rsidRDefault="00EE014D" w:rsidP="00EE014D">
      <w:pPr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 w:rsidRPr="00713D20">
        <w:rPr>
          <w:rFonts w:asciiTheme="minorHAnsi" w:hAnsiTheme="minorHAnsi" w:cstheme="minorHAnsi"/>
          <w:b/>
          <w:bCs/>
          <w:u w:val="single"/>
          <w:lang w:val="fr-FR"/>
        </w:rPr>
        <w:t>OUVRAGES DANS LE CADRE DU PROJET CASATRAMWAY T3</w:t>
      </w:r>
      <w:r w:rsidR="00713D20" w:rsidRPr="00713D20">
        <w:rPr>
          <w:rFonts w:asciiTheme="minorHAnsi" w:hAnsiTheme="minorHAnsi" w:cstheme="minorHAnsi"/>
          <w:b/>
          <w:bCs/>
          <w:u w:val="single"/>
          <w:lang w:val="fr-FR"/>
        </w:rPr>
        <w:t xml:space="preserve"> -</w:t>
      </w:r>
      <w:r w:rsidRPr="00713D20">
        <w:rPr>
          <w:rFonts w:asciiTheme="minorHAnsi" w:hAnsiTheme="minorHAnsi" w:cstheme="minorHAnsi"/>
          <w:b/>
          <w:bCs/>
          <w:u w:val="single"/>
          <w:lang w:val="fr-FR"/>
        </w:rPr>
        <w:t xml:space="preserve"> T4</w:t>
      </w:r>
    </w:p>
    <w:p w14:paraId="4BDF09EE" w14:textId="77777777" w:rsidR="00713D20" w:rsidRDefault="00713D20" w:rsidP="001C4CBE">
      <w:pPr>
        <w:jc w:val="both"/>
        <w:rPr>
          <w:rFonts w:asciiTheme="minorHAnsi" w:hAnsiTheme="minorHAnsi" w:cstheme="minorHAnsi"/>
        </w:rPr>
      </w:pPr>
    </w:p>
    <w:p w14:paraId="046AC3BF" w14:textId="53890DB0" w:rsidR="00122903" w:rsidRPr="001C4CBE" w:rsidRDefault="000F7471" w:rsidP="00C23F0F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Deux ouvrages </w:t>
      </w:r>
      <w:r w:rsidR="00444790" w:rsidRPr="001C4CBE">
        <w:rPr>
          <w:rFonts w:asciiTheme="minorHAnsi" w:hAnsiTheme="minorHAnsi" w:cstheme="minorHAnsi"/>
        </w:rPr>
        <w:t>ferroviaires sis à l’intersection de la voie ferrée ONCF et de</w:t>
      </w:r>
      <w:r w:rsidR="00D47EAD">
        <w:rPr>
          <w:rFonts w:asciiTheme="minorHAnsi" w:hAnsiTheme="minorHAnsi" w:cstheme="minorHAnsi"/>
        </w:rPr>
        <w:t>s</w:t>
      </w:r>
      <w:r w:rsidR="00444790" w:rsidRPr="001C4CBE">
        <w:rPr>
          <w:rFonts w:asciiTheme="minorHAnsi" w:hAnsiTheme="minorHAnsi" w:cstheme="minorHAnsi"/>
        </w:rPr>
        <w:t xml:space="preserve"> </w:t>
      </w:r>
      <w:proofErr w:type="spellStart"/>
      <w:r w:rsidR="00444790" w:rsidRPr="001C4CBE">
        <w:rPr>
          <w:rFonts w:asciiTheme="minorHAnsi" w:hAnsiTheme="minorHAnsi" w:cstheme="minorHAnsi"/>
        </w:rPr>
        <w:t>bd</w:t>
      </w:r>
      <w:r w:rsidR="00D47EAD">
        <w:rPr>
          <w:rFonts w:asciiTheme="minorHAnsi" w:hAnsiTheme="minorHAnsi" w:cstheme="minorHAnsi"/>
        </w:rPr>
        <w:t>s</w:t>
      </w:r>
      <w:proofErr w:type="spellEnd"/>
      <w:r w:rsidR="00444790" w:rsidRPr="001C4CBE">
        <w:rPr>
          <w:rFonts w:asciiTheme="minorHAnsi" w:hAnsiTheme="minorHAnsi" w:cstheme="minorHAnsi"/>
        </w:rPr>
        <w:t xml:space="preserve"> </w:t>
      </w:r>
      <w:r w:rsidR="00384319" w:rsidRPr="001C4CBE">
        <w:rPr>
          <w:rFonts w:asciiTheme="minorHAnsi" w:hAnsiTheme="minorHAnsi" w:cstheme="minorHAnsi"/>
        </w:rPr>
        <w:t xml:space="preserve">Mohammed </w:t>
      </w:r>
      <w:r w:rsidR="00444790" w:rsidRPr="001C4CBE">
        <w:rPr>
          <w:rFonts w:asciiTheme="minorHAnsi" w:hAnsiTheme="minorHAnsi" w:cstheme="minorHAnsi"/>
        </w:rPr>
        <w:t xml:space="preserve">VI </w:t>
      </w:r>
      <w:r w:rsidR="00122903" w:rsidRPr="001C4CBE">
        <w:rPr>
          <w:rFonts w:asciiTheme="minorHAnsi" w:hAnsiTheme="minorHAnsi" w:cstheme="minorHAnsi"/>
        </w:rPr>
        <w:t xml:space="preserve">et </w:t>
      </w:r>
      <w:r w:rsidR="00444790" w:rsidRPr="001C4CBE">
        <w:rPr>
          <w:rFonts w:asciiTheme="minorHAnsi" w:hAnsiTheme="minorHAnsi" w:cstheme="minorHAnsi"/>
        </w:rPr>
        <w:t xml:space="preserve">Oulad Ziane sont également en cours </w:t>
      </w:r>
      <w:r w:rsidR="00CD508F" w:rsidRPr="001C4CBE">
        <w:rPr>
          <w:rFonts w:asciiTheme="minorHAnsi" w:hAnsiTheme="minorHAnsi" w:cstheme="minorHAnsi"/>
        </w:rPr>
        <w:t xml:space="preserve">de construction </w:t>
      </w:r>
      <w:r w:rsidR="00D47EAD">
        <w:rPr>
          <w:rFonts w:asciiTheme="minorHAnsi" w:hAnsiTheme="minorHAnsi" w:cstheme="minorHAnsi"/>
        </w:rPr>
        <w:t>dans le cadre</w:t>
      </w:r>
      <w:r w:rsidR="00444790" w:rsidRPr="001C4CBE">
        <w:rPr>
          <w:rFonts w:asciiTheme="minorHAnsi" w:hAnsiTheme="minorHAnsi" w:cstheme="minorHAnsi"/>
        </w:rPr>
        <w:t xml:space="preserve"> du projet de Casatramway T3, T4. </w:t>
      </w:r>
      <w:r w:rsidR="0038757F" w:rsidRPr="001C4CBE">
        <w:rPr>
          <w:rFonts w:asciiTheme="minorHAnsi" w:hAnsiTheme="minorHAnsi" w:cstheme="minorHAnsi"/>
        </w:rPr>
        <w:t>Le</w:t>
      </w:r>
      <w:r w:rsidR="00122903" w:rsidRPr="001C4CBE">
        <w:rPr>
          <w:rFonts w:asciiTheme="minorHAnsi" w:hAnsiTheme="minorHAnsi" w:cstheme="minorHAnsi"/>
        </w:rPr>
        <w:t xml:space="preserve">s travaux </w:t>
      </w:r>
      <w:r w:rsidR="0038757F" w:rsidRPr="001C4CBE">
        <w:rPr>
          <w:rFonts w:asciiTheme="minorHAnsi" w:hAnsiTheme="minorHAnsi" w:cstheme="minorHAnsi"/>
        </w:rPr>
        <w:t>consiste</w:t>
      </w:r>
      <w:r w:rsidR="00122903" w:rsidRPr="001C4CBE">
        <w:rPr>
          <w:rFonts w:asciiTheme="minorHAnsi" w:hAnsiTheme="minorHAnsi" w:cstheme="minorHAnsi"/>
        </w:rPr>
        <w:t>nt</w:t>
      </w:r>
      <w:r w:rsidR="0038757F" w:rsidRPr="001C4CBE">
        <w:rPr>
          <w:rFonts w:asciiTheme="minorHAnsi" w:hAnsiTheme="minorHAnsi" w:cstheme="minorHAnsi"/>
        </w:rPr>
        <w:t xml:space="preserve"> en la démolition d</w:t>
      </w:r>
      <w:r w:rsidR="00122903" w:rsidRPr="001C4CBE">
        <w:rPr>
          <w:rFonts w:asciiTheme="minorHAnsi" w:hAnsiTheme="minorHAnsi" w:cstheme="minorHAnsi"/>
        </w:rPr>
        <w:t xml:space="preserve">es </w:t>
      </w:r>
      <w:r w:rsidR="0038757F" w:rsidRPr="001C4CBE">
        <w:rPr>
          <w:rFonts w:asciiTheme="minorHAnsi" w:hAnsiTheme="minorHAnsi" w:cstheme="minorHAnsi"/>
        </w:rPr>
        <w:t>pont</w:t>
      </w:r>
      <w:r w:rsidR="00122903" w:rsidRPr="001C4CBE">
        <w:rPr>
          <w:rFonts w:asciiTheme="minorHAnsi" w:hAnsiTheme="minorHAnsi" w:cstheme="minorHAnsi"/>
        </w:rPr>
        <w:t>s</w:t>
      </w:r>
      <w:r w:rsidR="0038757F" w:rsidRPr="001C4CBE">
        <w:rPr>
          <w:rFonts w:asciiTheme="minorHAnsi" w:hAnsiTheme="minorHAnsi" w:cstheme="minorHAnsi"/>
        </w:rPr>
        <w:t xml:space="preserve"> existant</w:t>
      </w:r>
      <w:r w:rsidR="00122903" w:rsidRPr="001C4CBE">
        <w:rPr>
          <w:rFonts w:asciiTheme="minorHAnsi" w:hAnsiTheme="minorHAnsi" w:cstheme="minorHAnsi"/>
        </w:rPr>
        <w:t>s</w:t>
      </w:r>
      <w:r w:rsidR="0038757F" w:rsidRPr="001C4CBE">
        <w:rPr>
          <w:rFonts w:asciiTheme="minorHAnsi" w:hAnsiTheme="minorHAnsi" w:cstheme="minorHAnsi"/>
        </w:rPr>
        <w:t xml:space="preserve"> puis en la construction d</w:t>
      </w:r>
      <w:r w:rsidR="00122903" w:rsidRPr="001C4CBE">
        <w:rPr>
          <w:rFonts w:asciiTheme="minorHAnsi" w:hAnsiTheme="minorHAnsi" w:cstheme="minorHAnsi"/>
        </w:rPr>
        <w:t>e</w:t>
      </w:r>
      <w:r w:rsidR="0038757F" w:rsidRPr="001C4CBE">
        <w:rPr>
          <w:rFonts w:asciiTheme="minorHAnsi" w:hAnsiTheme="minorHAnsi" w:cstheme="minorHAnsi"/>
        </w:rPr>
        <w:t xml:space="preserve"> pont</w:t>
      </w:r>
      <w:r w:rsidR="00122903" w:rsidRPr="001C4CBE">
        <w:rPr>
          <w:rFonts w:asciiTheme="minorHAnsi" w:hAnsiTheme="minorHAnsi" w:cstheme="minorHAnsi"/>
        </w:rPr>
        <w:t>s</w:t>
      </w:r>
      <w:r w:rsidR="0038757F" w:rsidRPr="001C4CBE">
        <w:rPr>
          <w:rFonts w:asciiTheme="minorHAnsi" w:hAnsiTheme="minorHAnsi" w:cstheme="minorHAnsi"/>
        </w:rPr>
        <w:t xml:space="preserve"> neuf</w:t>
      </w:r>
      <w:r w:rsidR="00122903" w:rsidRPr="001C4CBE">
        <w:rPr>
          <w:rFonts w:asciiTheme="minorHAnsi" w:hAnsiTheme="minorHAnsi" w:cstheme="minorHAnsi"/>
        </w:rPr>
        <w:t>s</w:t>
      </w:r>
      <w:r w:rsidR="0038757F" w:rsidRPr="001C4CBE">
        <w:rPr>
          <w:rFonts w:asciiTheme="minorHAnsi" w:hAnsiTheme="minorHAnsi" w:cstheme="minorHAnsi"/>
        </w:rPr>
        <w:t>, plus long</w:t>
      </w:r>
      <w:r w:rsidR="00122903" w:rsidRPr="001C4CBE">
        <w:rPr>
          <w:rFonts w:asciiTheme="minorHAnsi" w:hAnsiTheme="minorHAnsi" w:cstheme="minorHAnsi"/>
        </w:rPr>
        <w:t>s</w:t>
      </w:r>
      <w:r w:rsidR="0038757F" w:rsidRPr="001C4CBE">
        <w:rPr>
          <w:rFonts w:asciiTheme="minorHAnsi" w:hAnsiTheme="minorHAnsi" w:cstheme="minorHAnsi"/>
        </w:rPr>
        <w:t xml:space="preserve"> et surélevé</w:t>
      </w:r>
      <w:r w:rsidR="00122903" w:rsidRPr="001C4CBE">
        <w:rPr>
          <w:rFonts w:asciiTheme="minorHAnsi" w:hAnsiTheme="minorHAnsi" w:cstheme="minorHAnsi"/>
        </w:rPr>
        <w:t>s</w:t>
      </w:r>
      <w:r w:rsidR="0038757F" w:rsidRPr="001C4CBE">
        <w:rPr>
          <w:rFonts w:asciiTheme="minorHAnsi" w:hAnsiTheme="minorHAnsi" w:cstheme="minorHAnsi"/>
        </w:rPr>
        <w:t xml:space="preserve"> en coordination avec les projets d’élargissement de la voie ferrée par l’ONCF</w:t>
      </w:r>
      <w:r w:rsidR="00122903" w:rsidRPr="001C4CBE">
        <w:rPr>
          <w:rFonts w:asciiTheme="minorHAnsi" w:hAnsiTheme="minorHAnsi" w:cstheme="minorHAnsi"/>
        </w:rPr>
        <w:t>, notemment le quadruplement des lignes de chemin de fer en milieu urbain. Ces travaux sont avancés à hauteur de 47%</w:t>
      </w:r>
      <w:r w:rsidR="0077090F" w:rsidRPr="001C4CBE">
        <w:rPr>
          <w:rFonts w:asciiTheme="minorHAnsi" w:hAnsiTheme="minorHAnsi" w:cstheme="minorHAnsi"/>
        </w:rPr>
        <w:t xml:space="preserve">. </w:t>
      </w:r>
    </w:p>
    <w:p w14:paraId="6033B8CD" w14:textId="77777777" w:rsidR="00C23F0F" w:rsidRDefault="00C23F0F" w:rsidP="00C23F0F">
      <w:pPr>
        <w:jc w:val="both"/>
        <w:rPr>
          <w:rFonts w:ascii="Co Text" w:hAnsi="Co Text" w:cs="Co Text"/>
        </w:rPr>
      </w:pPr>
    </w:p>
    <w:p w14:paraId="2928FB0E" w14:textId="6C4CFA85" w:rsidR="00AD5D9D" w:rsidRDefault="00AD5D9D" w:rsidP="00C23F0F">
      <w:pPr>
        <w:jc w:val="both"/>
        <w:rPr>
          <w:rFonts w:ascii="Co Text" w:hAnsi="Co Text" w:cs="Co Text"/>
        </w:rPr>
      </w:pPr>
      <w:r>
        <w:rPr>
          <w:rFonts w:ascii="Co Text" w:hAnsi="Co Text" w:cs="Co Text"/>
        </w:rPr>
        <w:t xml:space="preserve">Le pont </w:t>
      </w:r>
      <w:r w:rsidRPr="00A25C69">
        <w:rPr>
          <w:rFonts w:ascii="Co Text" w:hAnsi="Co Text" w:cs="Co Text"/>
        </w:rPr>
        <w:t xml:space="preserve">« Bow-string » </w:t>
      </w:r>
      <w:r>
        <w:rPr>
          <w:rFonts w:ascii="Co Text" w:hAnsi="Co Text" w:cs="Co Text"/>
        </w:rPr>
        <w:t xml:space="preserve">édifié sur le rte Oulad Ziane sera dédié à la ligne T4 de Casatramway. Il. s’y déroule actuellement les travaux de plateforme voie ferrée sans impact sur la circulation </w:t>
      </w:r>
    </w:p>
    <w:p w14:paraId="7B20DFA4" w14:textId="77777777" w:rsidR="00AD5D9D" w:rsidRDefault="00AD5D9D" w:rsidP="00994C7C">
      <w:pPr>
        <w:jc w:val="both"/>
        <w:rPr>
          <w:rFonts w:ascii="Co Text" w:hAnsi="Co Text" w:cs="Co Text"/>
        </w:rPr>
      </w:pPr>
    </w:p>
    <w:p w14:paraId="1C334D3E" w14:textId="243407ED" w:rsidR="00994C7C" w:rsidRPr="00D55BA1" w:rsidRDefault="00994C7C" w:rsidP="00C23F0F">
      <w:pPr>
        <w:jc w:val="both"/>
        <w:rPr>
          <w:rFonts w:asciiTheme="minorHAnsi" w:hAnsiTheme="minorHAnsi" w:cstheme="minorHAnsi"/>
        </w:rPr>
      </w:pPr>
      <w:r w:rsidRPr="00D55BA1">
        <w:rPr>
          <w:rFonts w:asciiTheme="minorHAnsi" w:hAnsiTheme="minorHAnsi" w:cstheme="minorHAnsi"/>
        </w:rPr>
        <w:t xml:space="preserve">Le pont de dénivellation du boulevard Mohammed VI aux croisements avec les boulevards Al </w:t>
      </w:r>
      <w:proofErr w:type="spellStart"/>
      <w:r w:rsidRPr="00D55BA1">
        <w:rPr>
          <w:rFonts w:asciiTheme="minorHAnsi" w:hAnsiTheme="minorHAnsi" w:cstheme="minorHAnsi"/>
        </w:rPr>
        <w:t>Qods</w:t>
      </w:r>
      <w:proofErr w:type="spellEnd"/>
      <w:r w:rsidRPr="00D55BA1">
        <w:rPr>
          <w:rFonts w:asciiTheme="minorHAnsi" w:hAnsiTheme="minorHAnsi" w:cstheme="minorHAnsi"/>
        </w:rPr>
        <w:t xml:space="preserve">, Driss El </w:t>
      </w:r>
      <w:proofErr w:type="spellStart"/>
      <w:r w:rsidRPr="00D55BA1">
        <w:rPr>
          <w:rFonts w:asciiTheme="minorHAnsi" w:hAnsiTheme="minorHAnsi" w:cstheme="minorHAnsi"/>
        </w:rPr>
        <w:t>Harti</w:t>
      </w:r>
      <w:proofErr w:type="spellEnd"/>
      <w:r w:rsidRPr="00D55BA1">
        <w:rPr>
          <w:rFonts w:asciiTheme="minorHAnsi" w:hAnsiTheme="minorHAnsi" w:cstheme="minorHAnsi"/>
        </w:rPr>
        <w:t xml:space="preserve">, Dakhla et </w:t>
      </w:r>
      <w:proofErr w:type="spellStart"/>
      <w:r w:rsidRPr="00D55BA1">
        <w:rPr>
          <w:rFonts w:asciiTheme="minorHAnsi" w:hAnsiTheme="minorHAnsi" w:cstheme="minorHAnsi"/>
        </w:rPr>
        <w:t>Amgala</w:t>
      </w:r>
      <w:proofErr w:type="spellEnd"/>
      <w:r w:rsidRPr="00D55BA1">
        <w:rPr>
          <w:rFonts w:asciiTheme="minorHAnsi" w:hAnsiTheme="minorHAnsi" w:cstheme="minorHAnsi"/>
        </w:rPr>
        <w:t xml:space="preserve"> connait un taux d’avancement </w:t>
      </w:r>
      <w:r w:rsidR="00D55BA1" w:rsidRPr="00D55BA1">
        <w:rPr>
          <w:rFonts w:asciiTheme="minorHAnsi" w:hAnsiTheme="minorHAnsi" w:cstheme="minorHAnsi"/>
        </w:rPr>
        <w:t>global de 40%</w:t>
      </w:r>
      <w:r w:rsidR="00D55BA1">
        <w:rPr>
          <w:rFonts w:asciiTheme="minorHAnsi" w:hAnsiTheme="minorHAnsi" w:cstheme="minorHAnsi"/>
        </w:rPr>
        <w:t>.</w:t>
      </w:r>
    </w:p>
    <w:p w14:paraId="3865CA83" w14:textId="1B54A6B3" w:rsidR="00D55BA1" w:rsidRDefault="00D55BA1" w:rsidP="00994C7C">
      <w:pPr>
        <w:pStyle w:val="xmsonormal"/>
        <w:spacing w:before="0" w:beforeAutospacing="0" w:after="0" w:afterAutospacing="0"/>
        <w:rPr>
          <w:rFonts w:asciiTheme="minorHAnsi" w:hAnsiTheme="minorHAnsi" w:cstheme="minorHAnsi"/>
          <w:lang w:eastAsia="en-US"/>
        </w:rPr>
      </w:pPr>
    </w:p>
    <w:p w14:paraId="6F605BBB" w14:textId="250746BF" w:rsidR="00D55BA1" w:rsidRDefault="00D55BA1" w:rsidP="00FF3ADA">
      <w:pPr>
        <w:tabs>
          <w:tab w:val="num" w:pos="720"/>
          <w:tab w:val="num" w:pos="21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Cet ouvrage structurant </w:t>
      </w:r>
      <w:r w:rsidR="00A14A6D">
        <w:rPr>
          <w:rFonts w:asciiTheme="minorHAnsi" w:hAnsiTheme="minorHAnsi" w:cstheme="minorHAnsi"/>
        </w:rPr>
        <w:t xml:space="preserve">en </w:t>
      </w:r>
      <w:r w:rsidR="00A14A6D" w:rsidRPr="00D55BA1">
        <w:rPr>
          <w:rFonts w:asciiTheme="minorHAnsi" w:hAnsiTheme="minorHAnsi" w:cstheme="minorHAnsi"/>
        </w:rPr>
        <w:t>2x2 voies de circulation</w:t>
      </w:r>
      <w:r w:rsidR="00A14A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d’</w:t>
      </w:r>
      <w:r w:rsidRPr="00D55BA1">
        <w:rPr>
          <w:rFonts w:asciiTheme="minorHAnsi" w:hAnsiTheme="minorHAnsi" w:cstheme="minorHAnsi"/>
        </w:rPr>
        <w:t>une longueur totale de 620</w:t>
      </w:r>
      <w:r w:rsidR="00A14A6D">
        <w:rPr>
          <w:rFonts w:asciiTheme="minorHAnsi" w:hAnsiTheme="minorHAnsi" w:cstheme="minorHAnsi"/>
        </w:rPr>
        <w:t xml:space="preserve"> </w:t>
      </w:r>
      <w:r w:rsidRPr="00D55BA1">
        <w:rPr>
          <w:rFonts w:asciiTheme="minorHAnsi" w:hAnsiTheme="minorHAnsi" w:cstheme="minorHAnsi"/>
        </w:rPr>
        <w:t xml:space="preserve">m, </w:t>
      </w:r>
      <w:r w:rsidR="00A14A6D">
        <w:rPr>
          <w:rFonts w:asciiTheme="minorHAnsi" w:hAnsiTheme="minorHAnsi" w:cstheme="minorHAnsi"/>
        </w:rPr>
        <w:t>fluidifiera considérablement la circulation</w:t>
      </w:r>
      <w:r w:rsidRPr="00D55BA1">
        <w:rPr>
          <w:rFonts w:asciiTheme="minorHAnsi" w:hAnsiTheme="minorHAnsi" w:cstheme="minorHAnsi"/>
        </w:rPr>
        <w:t xml:space="preserve"> dans </w:t>
      </w:r>
      <w:r>
        <w:rPr>
          <w:rFonts w:asciiTheme="minorHAnsi" w:hAnsiTheme="minorHAnsi" w:cstheme="minorHAnsi"/>
        </w:rPr>
        <w:t xml:space="preserve">cet </w:t>
      </w:r>
      <w:r w:rsidRPr="00D55BA1">
        <w:rPr>
          <w:rFonts w:asciiTheme="minorHAnsi" w:hAnsiTheme="minorHAnsi" w:cstheme="minorHAnsi"/>
        </w:rPr>
        <w:t>axe majeur</w:t>
      </w:r>
      <w:r>
        <w:rPr>
          <w:rFonts w:asciiTheme="minorHAnsi" w:hAnsiTheme="minorHAnsi" w:cstheme="minorHAnsi"/>
        </w:rPr>
        <w:t>,</w:t>
      </w:r>
      <w:r w:rsidRPr="00D55BA1">
        <w:rPr>
          <w:rFonts w:asciiTheme="minorHAnsi" w:hAnsiTheme="minorHAnsi" w:cstheme="minorHAnsi"/>
        </w:rPr>
        <w:t xml:space="preserve"> l’un des principaux accès de la ville de Casablanca </w:t>
      </w:r>
      <w:r>
        <w:rPr>
          <w:rFonts w:asciiTheme="minorHAnsi" w:hAnsiTheme="minorHAnsi" w:cstheme="minorHAnsi"/>
        </w:rPr>
        <w:t>drainant</w:t>
      </w:r>
      <w:r w:rsidRPr="00D55BA1">
        <w:rPr>
          <w:rFonts w:asciiTheme="minorHAnsi" w:hAnsiTheme="minorHAnsi" w:cstheme="minorHAnsi"/>
        </w:rPr>
        <w:t xml:space="preserve"> un trafic très dense avec des flux importants de poids lourds</w:t>
      </w:r>
      <w:r>
        <w:rPr>
          <w:rFonts w:asciiTheme="minorHAnsi" w:hAnsiTheme="minorHAnsi" w:cstheme="minorHAnsi"/>
        </w:rPr>
        <w:t>.</w:t>
      </w:r>
      <w:r w:rsidR="00A14A6D">
        <w:rPr>
          <w:rFonts w:asciiTheme="minorHAnsi" w:hAnsiTheme="minorHAnsi" w:cstheme="minorHAnsi"/>
        </w:rPr>
        <w:t xml:space="preserve"> Il </w:t>
      </w:r>
      <w:r w:rsidR="00FF3ADA">
        <w:rPr>
          <w:rFonts w:asciiTheme="minorHAnsi" w:hAnsiTheme="minorHAnsi" w:cstheme="minorHAnsi"/>
        </w:rPr>
        <w:t xml:space="preserve">sécurisera par ailleurs, le cheminement piéton en surface des voyageurs Casabus, </w:t>
      </w:r>
      <w:proofErr w:type="spellStart"/>
      <w:r w:rsidR="00FF3ADA">
        <w:rPr>
          <w:rFonts w:asciiTheme="minorHAnsi" w:hAnsiTheme="minorHAnsi" w:cstheme="minorHAnsi"/>
        </w:rPr>
        <w:t>Casabusway</w:t>
      </w:r>
      <w:proofErr w:type="spellEnd"/>
      <w:r w:rsidR="00FF3ADA">
        <w:rPr>
          <w:rFonts w:asciiTheme="minorHAnsi" w:hAnsiTheme="minorHAnsi" w:cstheme="minorHAnsi"/>
        </w:rPr>
        <w:t xml:space="preserve"> (Bw1), Casatramway (T3) et des autres services de transport pour une meilleure performance de service et pour une correspondance </w:t>
      </w:r>
      <w:r w:rsidR="0026481C">
        <w:rPr>
          <w:rFonts w:asciiTheme="minorHAnsi" w:hAnsiTheme="minorHAnsi" w:cstheme="minorHAnsi"/>
        </w:rPr>
        <w:t xml:space="preserve">voyageur </w:t>
      </w:r>
      <w:r w:rsidR="00FF3ADA">
        <w:rPr>
          <w:rFonts w:asciiTheme="minorHAnsi" w:hAnsiTheme="minorHAnsi" w:cstheme="minorHAnsi"/>
        </w:rPr>
        <w:t>optimale dans c</w:t>
      </w:r>
      <w:r w:rsidR="00FF3ADA" w:rsidRPr="00FF3ADA">
        <w:rPr>
          <w:rFonts w:asciiTheme="minorHAnsi" w:hAnsiTheme="minorHAnsi" w:cstheme="minorHAnsi"/>
        </w:rPr>
        <w:t>e plus grand pôle d’échange du réseau TCSP</w:t>
      </w:r>
      <w:r w:rsidR="00FF3ADA">
        <w:rPr>
          <w:rFonts w:asciiTheme="minorHAnsi" w:hAnsiTheme="minorHAnsi" w:cstheme="minorHAnsi"/>
        </w:rPr>
        <w:t xml:space="preserve">. </w:t>
      </w:r>
    </w:p>
    <w:p w14:paraId="3B25F1F3" w14:textId="39BFD3D1" w:rsidR="00D55BA1" w:rsidRDefault="00D55BA1" w:rsidP="00D55BA1">
      <w:pPr>
        <w:tabs>
          <w:tab w:val="num" w:pos="720"/>
          <w:tab w:val="num" w:pos="2160"/>
        </w:tabs>
        <w:jc w:val="both"/>
        <w:rPr>
          <w:rFonts w:asciiTheme="minorHAnsi" w:hAnsiTheme="minorHAnsi" w:cstheme="minorHAnsi"/>
        </w:rPr>
      </w:pPr>
    </w:p>
    <w:p w14:paraId="2D2B8A61" w14:textId="77777777" w:rsidR="0026481C" w:rsidRDefault="00A14A6D" w:rsidP="00D55BA1">
      <w:pPr>
        <w:tabs>
          <w:tab w:val="num" w:pos="720"/>
          <w:tab w:val="num" w:pos="21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durée globale du projet étant de 12 mois, il est arrêté des échéances importantes dans le projet, notamment</w:t>
      </w:r>
      <w:r w:rsidR="0026481C">
        <w:rPr>
          <w:rFonts w:asciiTheme="minorHAnsi" w:hAnsiTheme="minorHAnsi" w:cstheme="minorHAnsi"/>
        </w:rPr>
        <w:t xml:space="preserve"> : </w:t>
      </w:r>
    </w:p>
    <w:p w14:paraId="0F2DB8EB" w14:textId="496A4D78" w:rsidR="00D55BA1" w:rsidRDefault="0026481C" w:rsidP="0026481C">
      <w:pPr>
        <w:pStyle w:val="Paragraphedeliste"/>
        <w:numPr>
          <w:ilvl w:val="0"/>
          <w:numId w:val="9"/>
        </w:numPr>
        <w:tabs>
          <w:tab w:val="num" w:pos="720"/>
          <w:tab w:val="num" w:pos="2160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L</w:t>
      </w:r>
      <w:r w:rsidR="00A14A6D" w:rsidRPr="0026481C">
        <w:rPr>
          <w:rFonts w:cstheme="minorHAnsi"/>
        </w:rPr>
        <w:t xml:space="preserve">a libération de l’emprise d’une partie du pont </w:t>
      </w:r>
      <w:r>
        <w:rPr>
          <w:rFonts w:cstheme="minorHAnsi"/>
        </w:rPr>
        <w:t xml:space="preserve">pour céder l’emprise au projet de Casatramway T3 -&gt; </w:t>
      </w:r>
      <w:r w:rsidR="007A4525">
        <w:rPr>
          <w:rFonts w:cstheme="minorHAnsi"/>
        </w:rPr>
        <w:t>Mi-Août</w:t>
      </w:r>
      <w:r>
        <w:rPr>
          <w:rFonts w:cstheme="minorHAnsi"/>
        </w:rPr>
        <w:t xml:space="preserve"> 2022</w:t>
      </w:r>
    </w:p>
    <w:p w14:paraId="0EF58E8A" w14:textId="71EC6D95" w:rsidR="0026481C" w:rsidRDefault="007A4525" w:rsidP="0026481C">
      <w:pPr>
        <w:pStyle w:val="Paragraphedeliste"/>
        <w:numPr>
          <w:ilvl w:val="0"/>
          <w:numId w:val="9"/>
        </w:numPr>
        <w:tabs>
          <w:tab w:val="num" w:pos="720"/>
          <w:tab w:val="num" w:pos="2160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La mise en service de l’ouvrage -&gt; Fin été 2022</w:t>
      </w:r>
    </w:p>
    <w:p w14:paraId="1634EF0F" w14:textId="7C5EE8D6" w:rsidR="007A4525" w:rsidRPr="0026481C" w:rsidRDefault="007A4525" w:rsidP="007A4525">
      <w:pPr>
        <w:pStyle w:val="Paragraphedeliste"/>
        <w:tabs>
          <w:tab w:val="num" w:pos="720"/>
          <w:tab w:val="num" w:pos="2160"/>
        </w:tabs>
        <w:ind w:left="284"/>
        <w:jc w:val="both"/>
        <w:rPr>
          <w:rFonts w:cstheme="minorHAnsi"/>
        </w:rPr>
      </w:pPr>
    </w:p>
    <w:p w14:paraId="39175B6D" w14:textId="77777777" w:rsidR="007A4525" w:rsidRDefault="007A4525" w:rsidP="007A4525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Près de 100 personnes sont mobilisées pour ce projet qui se déroule en maintenant des conditions de circulation normales.</w:t>
      </w:r>
    </w:p>
    <w:p w14:paraId="198BD94D" w14:textId="6552EB3C" w:rsidR="00D55BA1" w:rsidRPr="00D55BA1" w:rsidRDefault="007A4525" w:rsidP="007A4525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</w:t>
      </w:r>
    </w:p>
    <w:p w14:paraId="2F5463DD" w14:textId="1ECFDC7C" w:rsidR="00D41042" w:rsidRPr="001C4CBE" w:rsidRDefault="009127DA" w:rsidP="00A84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D41042" w:rsidRPr="001C4CBE">
        <w:rPr>
          <w:rFonts w:asciiTheme="minorHAnsi" w:hAnsiTheme="minorHAnsi" w:cstheme="minorHAnsi"/>
        </w:rPr>
        <w:t>e Centre d’</w:t>
      </w:r>
      <w:r w:rsidR="00735C75">
        <w:rPr>
          <w:rFonts w:asciiTheme="minorHAnsi" w:hAnsiTheme="minorHAnsi" w:cstheme="minorHAnsi"/>
        </w:rPr>
        <w:t>E</w:t>
      </w:r>
      <w:r w:rsidR="00D41042" w:rsidRPr="001C4CBE">
        <w:rPr>
          <w:rFonts w:asciiTheme="minorHAnsi" w:hAnsiTheme="minorHAnsi" w:cstheme="minorHAnsi"/>
        </w:rPr>
        <w:t xml:space="preserve">xploitation et de </w:t>
      </w:r>
      <w:r w:rsidR="00735C75">
        <w:rPr>
          <w:rFonts w:asciiTheme="minorHAnsi" w:hAnsiTheme="minorHAnsi" w:cstheme="minorHAnsi"/>
        </w:rPr>
        <w:t>M</w:t>
      </w:r>
      <w:r w:rsidR="00D41042" w:rsidRPr="001C4CBE">
        <w:rPr>
          <w:rFonts w:asciiTheme="minorHAnsi" w:hAnsiTheme="minorHAnsi" w:cstheme="minorHAnsi"/>
        </w:rPr>
        <w:t xml:space="preserve">aintenance El </w:t>
      </w:r>
      <w:proofErr w:type="spellStart"/>
      <w:r w:rsidR="00D41042" w:rsidRPr="001C4CBE">
        <w:rPr>
          <w:rFonts w:asciiTheme="minorHAnsi" w:hAnsiTheme="minorHAnsi" w:cstheme="minorHAnsi"/>
        </w:rPr>
        <w:t>Hantate</w:t>
      </w:r>
      <w:proofErr w:type="spellEnd"/>
      <w:r w:rsidR="00735C75">
        <w:rPr>
          <w:rFonts w:asciiTheme="minorHAnsi" w:hAnsiTheme="minorHAnsi" w:cstheme="minorHAnsi"/>
        </w:rPr>
        <w:t xml:space="preserve"> (CEM)</w:t>
      </w:r>
      <w:r w:rsidR="00D41042" w:rsidRPr="001C4CBE">
        <w:rPr>
          <w:rFonts w:asciiTheme="minorHAnsi" w:hAnsiTheme="minorHAnsi" w:cstheme="minorHAnsi"/>
        </w:rPr>
        <w:t>, constitue le plus grand centre d’exploitation et de maintenance du tramway et du busway</w:t>
      </w:r>
      <w:r w:rsidR="00735C75">
        <w:rPr>
          <w:rFonts w:asciiTheme="minorHAnsi" w:hAnsiTheme="minorHAnsi" w:cstheme="minorHAnsi"/>
        </w:rPr>
        <w:t xml:space="preserve"> du réseau de transport en commun en site propre de Casablanca</w:t>
      </w:r>
      <w:r w:rsidR="007F75E1" w:rsidRPr="001C4CBE">
        <w:rPr>
          <w:rFonts w:asciiTheme="minorHAnsi" w:hAnsiTheme="minorHAnsi" w:cstheme="minorHAnsi"/>
        </w:rPr>
        <w:t xml:space="preserve">. </w:t>
      </w:r>
      <w:r w:rsidR="00735C75">
        <w:rPr>
          <w:rFonts w:asciiTheme="minorHAnsi" w:hAnsiTheme="minorHAnsi" w:cstheme="minorHAnsi"/>
        </w:rPr>
        <w:t>Réalisé à 85%, ce centre est érigé</w:t>
      </w:r>
      <w:r w:rsidR="00D41042" w:rsidRPr="001C4CBE">
        <w:rPr>
          <w:rFonts w:asciiTheme="minorHAnsi" w:hAnsiTheme="minorHAnsi" w:cstheme="minorHAnsi"/>
        </w:rPr>
        <w:t xml:space="preserve"> au quartier El </w:t>
      </w:r>
      <w:proofErr w:type="spellStart"/>
      <w:r w:rsidR="00D41042" w:rsidRPr="001C4CBE">
        <w:rPr>
          <w:rFonts w:asciiTheme="minorHAnsi" w:hAnsiTheme="minorHAnsi" w:cstheme="minorHAnsi"/>
        </w:rPr>
        <w:t>Hantate</w:t>
      </w:r>
      <w:proofErr w:type="spellEnd"/>
      <w:r w:rsidR="00D41042" w:rsidRPr="001C4CBE">
        <w:rPr>
          <w:rFonts w:asciiTheme="minorHAnsi" w:hAnsiTheme="minorHAnsi" w:cstheme="minorHAnsi"/>
        </w:rPr>
        <w:t xml:space="preserve"> sur une superficie de 6,5 hectares.</w:t>
      </w:r>
    </w:p>
    <w:p w14:paraId="5387D87F" w14:textId="77777777" w:rsidR="00D41042" w:rsidRPr="001C4CBE" w:rsidRDefault="00D41042" w:rsidP="001C4CBE">
      <w:pPr>
        <w:jc w:val="both"/>
        <w:rPr>
          <w:rFonts w:asciiTheme="minorHAnsi" w:hAnsiTheme="minorHAnsi" w:cstheme="minorHAnsi"/>
        </w:rPr>
      </w:pPr>
    </w:p>
    <w:p w14:paraId="1D89575B" w14:textId="63341E32" w:rsidR="00D41042" w:rsidRPr="001C4CBE" w:rsidRDefault="00735C75" w:rsidP="001C4C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CEM el </w:t>
      </w:r>
      <w:proofErr w:type="spellStart"/>
      <w:r>
        <w:rPr>
          <w:rFonts w:asciiTheme="minorHAnsi" w:hAnsiTheme="minorHAnsi" w:cstheme="minorHAnsi"/>
        </w:rPr>
        <w:t>Hantate</w:t>
      </w:r>
      <w:proofErr w:type="spellEnd"/>
      <w:r w:rsidR="00D41042" w:rsidRPr="001C4CBE">
        <w:rPr>
          <w:rFonts w:asciiTheme="minorHAnsi" w:hAnsiTheme="minorHAnsi" w:cstheme="minorHAnsi"/>
        </w:rPr>
        <w:t xml:space="preserve"> offre trois fonctions principales pour la performance du réseau :</w:t>
      </w:r>
    </w:p>
    <w:p w14:paraId="38E90205" w14:textId="5725C2F3" w:rsidR="00D41042" w:rsidRPr="001C4CBE" w:rsidRDefault="00735C75" w:rsidP="00735C75">
      <w:pPr>
        <w:pStyle w:val="Paragraphedeliste"/>
        <w:numPr>
          <w:ilvl w:val="0"/>
          <w:numId w:val="20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Les o</w:t>
      </w:r>
      <w:r w:rsidR="00D41042" w:rsidRPr="001C4CBE">
        <w:rPr>
          <w:rFonts w:cstheme="minorHAnsi"/>
        </w:rPr>
        <w:t xml:space="preserve">pérations </w:t>
      </w:r>
      <w:r w:rsidRPr="001C4CBE">
        <w:rPr>
          <w:rFonts w:cstheme="minorHAnsi"/>
        </w:rPr>
        <w:t>d’exploitation, de régulation et de contr</w:t>
      </w:r>
      <w:r>
        <w:rPr>
          <w:rFonts w:cstheme="minorHAnsi"/>
        </w:rPr>
        <w:t>o</w:t>
      </w:r>
      <w:r w:rsidRPr="001C4CBE">
        <w:rPr>
          <w:rFonts w:cstheme="minorHAnsi"/>
        </w:rPr>
        <w:t xml:space="preserve">l </w:t>
      </w:r>
    </w:p>
    <w:p w14:paraId="25C65663" w14:textId="2AC7AA3E" w:rsidR="00D41042" w:rsidRPr="001C4CBE" w:rsidRDefault="00735C75" w:rsidP="00735C75">
      <w:pPr>
        <w:pStyle w:val="Paragraphedeliste"/>
        <w:numPr>
          <w:ilvl w:val="0"/>
          <w:numId w:val="20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L</w:t>
      </w:r>
      <w:r w:rsidR="00D41042" w:rsidRPr="001C4CBE">
        <w:rPr>
          <w:rFonts w:cstheme="minorHAnsi"/>
        </w:rPr>
        <w:t xml:space="preserve">a maintenance des tramways </w:t>
      </w:r>
      <w:r>
        <w:rPr>
          <w:rFonts w:cstheme="minorHAnsi"/>
        </w:rPr>
        <w:t xml:space="preserve">avec </w:t>
      </w:r>
      <w:r w:rsidRPr="001C4CBE">
        <w:rPr>
          <w:rFonts w:cstheme="minorHAnsi"/>
        </w:rPr>
        <w:t xml:space="preserve">8 voies dédiées </w:t>
      </w:r>
      <w:r w:rsidR="00D41042" w:rsidRPr="001C4CBE">
        <w:rPr>
          <w:rFonts w:cstheme="minorHAnsi"/>
        </w:rPr>
        <w:t xml:space="preserve">et </w:t>
      </w:r>
      <w:r w:rsidRPr="001C4CBE">
        <w:rPr>
          <w:rFonts w:cstheme="minorHAnsi"/>
        </w:rPr>
        <w:t xml:space="preserve">des </w:t>
      </w:r>
      <w:proofErr w:type="spellStart"/>
      <w:r w:rsidRPr="001C4CBE">
        <w:rPr>
          <w:rFonts w:cstheme="minorHAnsi"/>
        </w:rPr>
        <w:t>busways</w:t>
      </w:r>
      <w:proofErr w:type="spellEnd"/>
      <w:r w:rsidRPr="001C4CBE">
        <w:rPr>
          <w:rFonts w:cstheme="minorHAnsi"/>
        </w:rPr>
        <w:t xml:space="preserve"> </w:t>
      </w:r>
      <w:r>
        <w:rPr>
          <w:rFonts w:cstheme="minorHAnsi"/>
        </w:rPr>
        <w:t xml:space="preserve">avec </w:t>
      </w:r>
      <w:r w:rsidR="00D41042" w:rsidRPr="001C4CBE">
        <w:rPr>
          <w:rFonts w:cstheme="minorHAnsi"/>
        </w:rPr>
        <w:t>3 voies dédiées.</w:t>
      </w:r>
    </w:p>
    <w:p w14:paraId="4F88B3B9" w14:textId="648E51AD" w:rsidR="00D41042" w:rsidRPr="001C4CBE" w:rsidRDefault="00735C75" w:rsidP="00735C75">
      <w:pPr>
        <w:pStyle w:val="Paragraphedeliste"/>
        <w:numPr>
          <w:ilvl w:val="0"/>
          <w:numId w:val="20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r w:rsidR="00674F44">
        <w:rPr>
          <w:rFonts w:cstheme="minorHAnsi"/>
        </w:rPr>
        <w:t>r</w:t>
      </w:r>
      <w:r w:rsidR="00D41042" w:rsidRPr="001C4CBE">
        <w:rPr>
          <w:rFonts w:cstheme="minorHAnsi"/>
        </w:rPr>
        <w:t xml:space="preserve">emisage des tramways et </w:t>
      </w:r>
      <w:proofErr w:type="spellStart"/>
      <w:r w:rsidR="00D41042" w:rsidRPr="001C4CBE">
        <w:rPr>
          <w:rFonts w:cstheme="minorHAnsi"/>
        </w:rPr>
        <w:t>busways</w:t>
      </w:r>
      <w:proofErr w:type="spellEnd"/>
      <w:r w:rsidR="00D41042" w:rsidRPr="001C4CBE">
        <w:rPr>
          <w:rFonts w:cstheme="minorHAnsi"/>
        </w:rPr>
        <w:t xml:space="preserve"> avec une capacité d’accueil de 48 tramways 64 mètres de long et de 25 </w:t>
      </w:r>
      <w:proofErr w:type="spellStart"/>
      <w:r w:rsidR="00D41042" w:rsidRPr="001C4CBE">
        <w:rPr>
          <w:rFonts w:cstheme="minorHAnsi"/>
        </w:rPr>
        <w:t>busways</w:t>
      </w:r>
      <w:proofErr w:type="spellEnd"/>
      <w:r w:rsidR="00D41042" w:rsidRPr="001C4CBE">
        <w:rPr>
          <w:rFonts w:cstheme="minorHAnsi"/>
        </w:rPr>
        <w:t xml:space="preserve"> 21 mètres de long.</w:t>
      </w:r>
    </w:p>
    <w:p w14:paraId="4A63AC41" w14:textId="77777777" w:rsidR="00D41042" w:rsidRPr="001C4CBE" w:rsidRDefault="00D41042" w:rsidP="001C4CBE">
      <w:pPr>
        <w:jc w:val="both"/>
        <w:rPr>
          <w:rFonts w:asciiTheme="minorHAnsi" w:hAnsiTheme="minorHAnsi" w:cstheme="minorHAnsi"/>
        </w:rPr>
      </w:pPr>
    </w:p>
    <w:p w14:paraId="7026BA3E" w14:textId="1DB5894B" w:rsidR="007E31F0" w:rsidRPr="001C4CBE" w:rsidRDefault="007F75E1" w:rsidP="001C4CBE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 xml:space="preserve">Les travaux menés </w:t>
      </w:r>
      <w:r w:rsidR="00D41042" w:rsidRPr="001C4CBE">
        <w:rPr>
          <w:rFonts w:asciiTheme="minorHAnsi" w:hAnsiTheme="minorHAnsi" w:cstheme="minorHAnsi"/>
        </w:rPr>
        <w:t xml:space="preserve">par des entreprises marocaines </w:t>
      </w:r>
      <w:r w:rsidR="00674F44">
        <w:rPr>
          <w:rFonts w:asciiTheme="minorHAnsi" w:hAnsiTheme="minorHAnsi" w:cstheme="minorHAnsi"/>
        </w:rPr>
        <w:t xml:space="preserve">et mobilisent </w:t>
      </w:r>
      <w:r w:rsidR="00D41042" w:rsidRPr="001C4CBE">
        <w:rPr>
          <w:rFonts w:asciiTheme="minorHAnsi" w:hAnsiTheme="minorHAnsi" w:cstheme="minorHAnsi"/>
        </w:rPr>
        <w:t>environ 350 personnes</w:t>
      </w:r>
      <w:r w:rsidR="00674F44">
        <w:rPr>
          <w:rFonts w:asciiTheme="minorHAnsi" w:hAnsiTheme="minorHAnsi" w:cstheme="minorHAnsi"/>
        </w:rPr>
        <w:t>.</w:t>
      </w:r>
    </w:p>
    <w:p w14:paraId="117D577B" w14:textId="77777777" w:rsidR="00D8311E" w:rsidRPr="001C4CBE" w:rsidRDefault="00D8311E" w:rsidP="001C4CBE">
      <w:pPr>
        <w:jc w:val="both"/>
        <w:rPr>
          <w:rFonts w:asciiTheme="minorHAnsi" w:hAnsiTheme="minorHAnsi" w:cstheme="minorHAnsi"/>
        </w:rPr>
      </w:pPr>
    </w:p>
    <w:p w14:paraId="42A71296" w14:textId="6D1A5611" w:rsidR="00D8311E" w:rsidRPr="001C4CBE" w:rsidRDefault="00F008C9" w:rsidP="001C4CBE">
      <w:pPr>
        <w:jc w:val="both"/>
        <w:rPr>
          <w:rFonts w:asciiTheme="minorHAnsi" w:hAnsiTheme="minorHAnsi" w:cstheme="minorHAnsi"/>
        </w:rPr>
      </w:pPr>
      <w:r w:rsidRPr="001C4CBE">
        <w:rPr>
          <w:rFonts w:asciiTheme="minorHAnsi" w:hAnsiTheme="minorHAnsi" w:cstheme="minorHAnsi"/>
        </w:rPr>
        <w:t>Pour accompagner les citoyens dans leur</w:t>
      </w:r>
      <w:r w:rsidR="006A43AB" w:rsidRPr="001C4CBE">
        <w:rPr>
          <w:rFonts w:asciiTheme="minorHAnsi" w:hAnsiTheme="minorHAnsi" w:cstheme="minorHAnsi"/>
        </w:rPr>
        <w:t>s</w:t>
      </w:r>
      <w:r w:rsidRPr="001C4CBE">
        <w:rPr>
          <w:rFonts w:asciiTheme="minorHAnsi" w:hAnsiTheme="minorHAnsi" w:cstheme="minorHAnsi"/>
        </w:rPr>
        <w:t xml:space="preserve"> sollicitations</w:t>
      </w:r>
      <w:r w:rsidR="00D8311E" w:rsidRPr="001C4CBE">
        <w:rPr>
          <w:rFonts w:asciiTheme="minorHAnsi" w:hAnsiTheme="minorHAnsi" w:cstheme="minorHAnsi"/>
        </w:rPr>
        <w:t xml:space="preserve"> et demandes d’information</w:t>
      </w:r>
      <w:r w:rsidRPr="001C4CBE">
        <w:rPr>
          <w:rFonts w:asciiTheme="minorHAnsi" w:hAnsiTheme="minorHAnsi" w:cstheme="minorHAnsi"/>
        </w:rPr>
        <w:t xml:space="preserve">, Casa Transport </w:t>
      </w:r>
      <w:r w:rsidR="006A43AB" w:rsidRPr="001C4CBE">
        <w:rPr>
          <w:rFonts w:asciiTheme="minorHAnsi" w:hAnsiTheme="minorHAnsi" w:cstheme="minorHAnsi"/>
        </w:rPr>
        <w:t xml:space="preserve">rappelle le numéro de service citoyen 0801 00 92 92, la page </w:t>
      </w:r>
      <w:proofErr w:type="spellStart"/>
      <w:r w:rsidR="006A43AB" w:rsidRPr="001C4CBE">
        <w:rPr>
          <w:rFonts w:asciiTheme="minorHAnsi" w:hAnsiTheme="minorHAnsi" w:cstheme="minorHAnsi"/>
        </w:rPr>
        <w:t>facebook</w:t>
      </w:r>
      <w:proofErr w:type="spellEnd"/>
      <w:r w:rsidR="006A43AB" w:rsidRPr="001C4CBE">
        <w:rPr>
          <w:rFonts w:asciiTheme="minorHAnsi" w:hAnsiTheme="minorHAnsi" w:cstheme="minorHAnsi"/>
        </w:rPr>
        <w:t xml:space="preserve"> de suivi des projets : </w:t>
      </w:r>
      <w:hyperlink r:id="rId7" w:history="1">
        <w:r w:rsidR="006A43AB" w:rsidRPr="001C4CBE">
          <w:rPr>
            <w:rStyle w:val="Lienhypertexte"/>
            <w:rFonts w:asciiTheme="minorHAnsi" w:hAnsiTheme="minorHAnsi" w:cstheme="minorHAnsi"/>
          </w:rPr>
          <w:t>www.facebook.com/casatransports</w:t>
        </w:r>
      </w:hyperlink>
      <w:r w:rsidR="006A43AB" w:rsidRPr="001C4CBE">
        <w:rPr>
          <w:rFonts w:asciiTheme="minorHAnsi" w:hAnsiTheme="minorHAnsi" w:cstheme="minorHAnsi"/>
        </w:rPr>
        <w:t xml:space="preserve"> , la chaine </w:t>
      </w:r>
      <w:proofErr w:type="spellStart"/>
      <w:r w:rsidR="006A43AB" w:rsidRPr="001C4CBE">
        <w:rPr>
          <w:rFonts w:asciiTheme="minorHAnsi" w:hAnsiTheme="minorHAnsi" w:cstheme="minorHAnsi"/>
        </w:rPr>
        <w:t>youtube</w:t>
      </w:r>
      <w:proofErr w:type="spellEnd"/>
      <w:r w:rsidR="006A43AB" w:rsidRPr="001C4CBE">
        <w:rPr>
          <w:rFonts w:asciiTheme="minorHAnsi" w:hAnsiTheme="minorHAnsi" w:cstheme="minorHAnsi"/>
        </w:rPr>
        <w:t xml:space="preserve"> </w:t>
      </w:r>
      <w:hyperlink r:id="rId8" w:history="1">
        <w:r w:rsidR="00D8311E" w:rsidRPr="001C4CBE">
          <w:rPr>
            <w:rStyle w:val="Lienhypertexte"/>
            <w:rFonts w:asciiTheme="minorHAnsi" w:hAnsiTheme="minorHAnsi" w:cstheme="minorHAnsi"/>
          </w:rPr>
          <w:t>www.youtube.com/casatransports</w:t>
        </w:r>
      </w:hyperlink>
      <w:r w:rsidR="00D8311E" w:rsidRPr="001C4CBE">
        <w:rPr>
          <w:rFonts w:asciiTheme="minorHAnsi" w:hAnsiTheme="minorHAnsi" w:cstheme="minorHAnsi"/>
        </w:rPr>
        <w:t xml:space="preserve"> et le site web : </w:t>
      </w:r>
      <w:hyperlink r:id="rId9" w:history="1">
        <w:r w:rsidR="00D8311E" w:rsidRPr="001C4CBE">
          <w:rPr>
            <w:rStyle w:val="Lienhypertexte"/>
            <w:rFonts w:asciiTheme="minorHAnsi" w:hAnsiTheme="minorHAnsi" w:cstheme="minorHAnsi"/>
          </w:rPr>
          <w:t>www.casatransport.com</w:t>
        </w:r>
      </w:hyperlink>
      <w:r w:rsidR="00D8311E" w:rsidRPr="001C4CBE">
        <w:rPr>
          <w:rFonts w:asciiTheme="minorHAnsi" w:hAnsiTheme="minorHAnsi" w:cstheme="minorHAnsi"/>
        </w:rPr>
        <w:t>.</w:t>
      </w:r>
    </w:p>
    <w:p w14:paraId="46197511" w14:textId="77777777" w:rsidR="00D8311E" w:rsidRPr="001C4CBE" w:rsidRDefault="00D8311E" w:rsidP="001C4CBE">
      <w:pPr>
        <w:jc w:val="both"/>
        <w:rPr>
          <w:rFonts w:asciiTheme="minorHAnsi" w:hAnsiTheme="minorHAnsi" w:cstheme="minorHAnsi"/>
        </w:rPr>
      </w:pPr>
    </w:p>
    <w:p w14:paraId="193FEB19" w14:textId="60F7A245" w:rsidR="00F008C9" w:rsidRDefault="00384319" w:rsidP="001C4CBE">
      <w:pPr>
        <w:ind w:left="720"/>
        <w:jc w:val="center"/>
        <w:rPr>
          <w:rFonts w:cstheme="minorHAnsi"/>
        </w:rPr>
      </w:pPr>
      <w:r w:rsidRPr="001C4CBE">
        <w:rPr>
          <w:rFonts w:cstheme="minorHAnsi"/>
        </w:rPr>
        <w:t xml:space="preserve">-- Fin </w:t>
      </w:r>
      <w:r w:rsidR="009127DA">
        <w:rPr>
          <w:rFonts w:cstheme="minorHAnsi"/>
        </w:rPr>
        <w:t>–</w:t>
      </w:r>
    </w:p>
    <w:p w14:paraId="23560B30" w14:textId="17191FD0" w:rsidR="009127DA" w:rsidRDefault="009127DA" w:rsidP="001C4CBE">
      <w:pPr>
        <w:ind w:left="720"/>
        <w:jc w:val="center"/>
        <w:rPr>
          <w:rFonts w:cstheme="minorHAnsi"/>
        </w:rPr>
      </w:pPr>
    </w:p>
    <w:p w14:paraId="0C13A498" w14:textId="5740C4A1" w:rsidR="006A735F" w:rsidRDefault="009127DA" w:rsidP="009127DA">
      <w:pPr>
        <w:rPr>
          <w:rFonts w:asciiTheme="minorHAnsi" w:hAnsiTheme="minorHAnsi" w:cstheme="minorHAnsi"/>
        </w:rPr>
      </w:pPr>
      <w:r w:rsidRPr="009127DA">
        <w:rPr>
          <w:rFonts w:asciiTheme="minorHAnsi" w:hAnsiTheme="minorHAnsi" w:cstheme="minorHAnsi"/>
        </w:rPr>
        <w:t xml:space="preserve">Contact presse : </w:t>
      </w:r>
    </w:p>
    <w:p w14:paraId="6AC426AF" w14:textId="68610014" w:rsidR="00C23F0F" w:rsidRDefault="00C23F0F" w:rsidP="00912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Shada Taib</w:t>
      </w:r>
    </w:p>
    <w:p w14:paraId="39E633DF" w14:textId="594A2253" w:rsidR="009127DA" w:rsidRPr="00384319" w:rsidRDefault="009127DA" w:rsidP="009127DA">
      <w:pPr>
        <w:rPr>
          <w:rFonts w:asciiTheme="minorHAnsi" w:hAnsiTheme="minorHAnsi" w:cstheme="minorHAnsi"/>
        </w:rPr>
      </w:pPr>
      <w:r w:rsidRPr="009127DA">
        <w:rPr>
          <w:rFonts w:asciiTheme="minorHAnsi" w:hAnsiTheme="minorHAnsi" w:cstheme="minorHAnsi"/>
        </w:rPr>
        <w:t>staib@casatramway.ma</w:t>
      </w:r>
    </w:p>
    <w:sectPr w:rsidR="009127DA" w:rsidRPr="00384319" w:rsidSect="00C23F0F">
      <w:headerReference w:type="default" r:id="rId10"/>
      <w:footerReference w:type="default" r:id="rId11"/>
      <w:pgSz w:w="11906" w:h="16838"/>
      <w:pgMar w:top="2552" w:right="1416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1E0D" w14:textId="77777777" w:rsidR="0048675D" w:rsidRDefault="0048675D" w:rsidP="00B8589A">
      <w:r>
        <w:separator/>
      </w:r>
    </w:p>
  </w:endnote>
  <w:endnote w:type="continuationSeparator" w:id="0">
    <w:p w14:paraId="1F91EAAF" w14:textId="77777777" w:rsidR="0048675D" w:rsidRDefault="0048675D" w:rsidP="00B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 Text">
    <w:panose1 w:val="020B0603060202020204"/>
    <w:charset w:val="00"/>
    <w:family w:val="swiss"/>
    <w:pitch w:val="variable"/>
    <w:sig w:usb0="A00022AF" w:usb1="D000A05B" w:usb2="00000008" w:usb3="00000000" w:csb0="000000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o Text App">
    <w:panose1 w:val="020B0803060202020204"/>
    <w:charset w:val="00"/>
    <w:family w:val="swiss"/>
    <w:pitch w:val="variable"/>
    <w:sig w:usb0="A00022AF" w:usb1="D000A05B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C57" w14:textId="3E0BAC16" w:rsidR="0081250F" w:rsidRDefault="0081250F">
    <w:pPr>
      <w:pStyle w:val="Pieddepage"/>
    </w:pPr>
    <w:r w:rsidRPr="00B23DCD">
      <w:rPr>
        <w:noProof/>
      </w:rPr>
      <w:drawing>
        <wp:anchor distT="0" distB="0" distL="114300" distR="114300" simplePos="0" relativeHeight="251661312" behindDoc="1" locked="0" layoutInCell="1" allowOverlap="1" wp14:anchorId="240FB2D2" wp14:editId="37EB7CBC">
          <wp:simplePos x="0" y="0"/>
          <wp:positionH relativeFrom="margin">
            <wp:posOffset>-685800</wp:posOffset>
          </wp:positionH>
          <wp:positionV relativeFrom="paragraph">
            <wp:posOffset>-2781300</wp:posOffset>
          </wp:positionV>
          <wp:extent cx="7122795" cy="3386455"/>
          <wp:effectExtent l="0" t="0" r="1905" b="444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35" r="11742"/>
                  <a:stretch/>
                </pic:blipFill>
                <pic:spPr bwMode="auto">
                  <a:xfrm>
                    <a:off x="0" y="0"/>
                    <a:ext cx="7122795" cy="338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 Text" w:hAnsi="Co Text" w:cs="Co Text"/>
        <w:b/>
        <w:bCs/>
        <w:noProof/>
        <w:sz w:val="24"/>
        <w:szCs w:val="24"/>
        <w:u w:val="single"/>
      </w:rPr>
      <w:drawing>
        <wp:anchor distT="0" distB="0" distL="114300" distR="114300" simplePos="0" relativeHeight="251662336" behindDoc="0" locked="0" layoutInCell="1" allowOverlap="1" wp14:anchorId="3E0C8999" wp14:editId="5A59890C">
          <wp:simplePos x="0" y="0"/>
          <wp:positionH relativeFrom="margin">
            <wp:posOffset>4184650</wp:posOffset>
          </wp:positionH>
          <wp:positionV relativeFrom="paragraph">
            <wp:posOffset>-127000</wp:posOffset>
          </wp:positionV>
          <wp:extent cx="1751965" cy="179705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 96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6" t="88524" r="7450" b="-329"/>
                  <a:stretch/>
                </pic:blipFill>
                <pic:spPr bwMode="auto">
                  <a:xfrm>
                    <a:off x="0" y="0"/>
                    <a:ext cx="1751965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629F" w14:textId="77777777" w:rsidR="0048675D" w:rsidRDefault="0048675D" w:rsidP="00B8589A">
      <w:r>
        <w:separator/>
      </w:r>
    </w:p>
  </w:footnote>
  <w:footnote w:type="continuationSeparator" w:id="0">
    <w:p w14:paraId="0061501F" w14:textId="77777777" w:rsidR="0048675D" w:rsidRDefault="0048675D" w:rsidP="00B8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4FCC" w14:textId="4755FE39" w:rsidR="00B8589A" w:rsidRDefault="00B8589A">
    <w:pPr>
      <w:pStyle w:val="En-tte"/>
    </w:pPr>
    <w:r>
      <w:rPr>
        <w:rFonts w:ascii="Bree Rg" w:hAnsi="Bree Rg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906BBA1" wp14:editId="2258F10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017270" cy="668020"/>
          <wp:effectExtent l="0" t="0" r="0" b="0"/>
          <wp:wrapTight wrapText="bothSides">
            <wp:wrapPolygon edited="0">
              <wp:start x="0" y="0"/>
              <wp:lineTo x="0" y="20943"/>
              <wp:lineTo x="21034" y="20943"/>
              <wp:lineTo x="21034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14"/>
                  <a:stretch/>
                </pic:blipFill>
                <pic:spPr bwMode="auto">
                  <a:xfrm>
                    <a:off x="0" y="0"/>
                    <a:ext cx="1017270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216"/>
    <w:multiLevelType w:val="hybridMultilevel"/>
    <w:tmpl w:val="DA381172"/>
    <w:lvl w:ilvl="0" w:tplc="95E263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A60"/>
    <w:multiLevelType w:val="hybridMultilevel"/>
    <w:tmpl w:val="55C250EA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24A7"/>
    <w:multiLevelType w:val="hybridMultilevel"/>
    <w:tmpl w:val="9C3414F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3DBD"/>
    <w:multiLevelType w:val="hybridMultilevel"/>
    <w:tmpl w:val="66F8D35E"/>
    <w:lvl w:ilvl="0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E7909"/>
    <w:multiLevelType w:val="hybridMultilevel"/>
    <w:tmpl w:val="9CD2C924"/>
    <w:lvl w:ilvl="0" w:tplc="95E263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E85"/>
    <w:multiLevelType w:val="hybridMultilevel"/>
    <w:tmpl w:val="2168115A"/>
    <w:lvl w:ilvl="0" w:tplc="FFC60398">
      <w:start w:val="1"/>
      <w:numFmt w:val="upp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0ACB"/>
    <w:multiLevelType w:val="hybridMultilevel"/>
    <w:tmpl w:val="9C04AF02"/>
    <w:lvl w:ilvl="0" w:tplc="95E263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947CE406">
      <w:start w:val="1602"/>
      <w:numFmt w:val="bullet"/>
      <w:lvlText w:val="-"/>
      <w:lvlJc w:val="left"/>
      <w:pPr>
        <w:ind w:left="1440" w:hanging="360"/>
      </w:pPr>
      <w:rPr>
        <w:rFonts w:ascii="Co Text" w:eastAsiaTheme="minorHAnsi" w:hAnsi="Co Text" w:cs="Co Text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B4C"/>
    <w:multiLevelType w:val="hybridMultilevel"/>
    <w:tmpl w:val="C95EB6AA"/>
    <w:lvl w:ilvl="0" w:tplc="95E263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4C1"/>
    <w:multiLevelType w:val="hybridMultilevel"/>
    <w:tmpl w:val="BC0A4928"/>
    <w:lvl w:ilvl="0" w:tplc="95E2634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 w:themeColor="text1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748D7"/>
    <w:multiLevelType w:val="hybridMultilevel"/>
    <w:tmpl w:val="23B8B53E"/>
    <w:lvl w:ilvl="0" w:tplc="95E26344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color w:val="000000" w:themeColor="text1"/>
      </w:rPr>
    </w:lvl>
    <w:lvl w:ilvl="1" w:tplc="3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02F08BC"/>
    <w:multiLevelType w:val="hybridMultilevel"/>
    <w:tmpl w:val="846EE500"/>
    <w:lvl w:ilvl="0" w:tplc="95E26344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0" w:themeColor="text1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BD2F34"/>
    <w:multiLevelType w:val="hybridMultilevel"/>
    <w:tmpl w:val="3B98B4E8"/>
    <w:lvl w:ilvl="0" w:tplc="38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DA6189"/>
    <w:multiLevelType w:val="hybridMultilevel"/>
    <w:tmpl w:val="58CCDF44"/>
    <w:lvl w:ilvl="0" w:tplc="0D1C614E">
      <w:start w:val="6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A945FB"/>
    <w:multiLevelType w:val="hybridMultilevel"/>
    <w:tmpl w:val="405A24D2"/>
    <w:lvl w:ilvl="0" w:tplc="95E2634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E922B4"/>
    <w:multiLevelType w:val="hybridMultilevel"/>
    <w:tmpl w:val="BDA058F0"/>
    <w:lvl w:ilvl="0" w:tplc="C4EE8068">
      <w:numFmt w:val="bullet"/>
      <w:lvlText w:val="-"/>
      <w:lvlJc w:val="left"/>
      <w:pPr>
        <w:ind w:left="720" w:hanging="360"/>
      </w:pPr>
      <w:rPr>
        <w:rFonts w:ascii="Co Text" w:eastAsiaTheme="minorHAnsi" w:hAnsi="Co Text" w:cs="Co Text" w:hint="default"/>
        <w:color w:val="1F4E79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DF8"/>
    <w:multiLevelType w:val="hybridMultilevel"/>
    <w:tmpl w:val="F5681E40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02501"/>
    <w:multiLevelType w:val="hybridMultilevel"/>
    <w:tmpl w:val="84C26760"/>
    <w:lvl w:ilvl="0" w:tplc="95E263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474CB"/>
    <w:multiLevelType w:val="hybridMultilevel"/>
    <w:tmpl w:val="C7361142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0F34"/>
    <w:multiLevelType w:val="hybridMultilevel"/>
    <w:tmpl w:val="953EEEBA"/>
    <w:lvl w:ilvl="0" w:tplc="C71AA7E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3DEF"/>
    <w:multiLevelType w:val="hybridMultilevel"/>
    <w:tmpl w:val="6D86094C"/>
    <w:lvl w:ilvl="0" w:tplc="95E263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D2989"/>
    <w:multiLevelType w:val="hybridMultilevel"/>
    <w:tmpl w:val="971EBD62"/>
    <w:lvl w:ilvl="0" w:tplc="B1E66942">
      <w:start w:val="6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71C61"/>
    <w:multiLevelType w:val="hybridMultilevel"/>
    <w:tmpl w:val="6316CFFE"/>
    <w:lvl w:ilvl="0" w:tplc="95E263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6245">
    <w:abstractNumId w:val="2"/>
  </w:num>
  <w:num w:numId="2" w16cid:durableId="18630309">
    <w:abstractNumId w:val="15"/>
  </w:num>
  <w:num w:numId="3" w16cid:durableId="877275308">
    <w:abstractNumId w:val="6"/>
  </w:num>
  <w:num w:numId="4" w16cid:durableId="952631615">
    <w:abstractNumId w:val="1"/>
  </w:num>
  <w:num w:numId="5" w16cid:durableId="1125267732">
    <w:abstractNumId w:val="14"/>
  </w:num>
  <w:num w:numId="6" w16cid:durableId="911237684">
    <w:abstractNumId w:val="9"/>
  </w:num>
  <w:num w:numId="7" w16cid:durableId="1675763602">
    <w:abstractNumId w:val="16"/>
  </w:num>
  <w:num w:numId="8" w16cid:durableId="1601179576">
    <w:abstractNumId w:val="8"/>
  </w:num>
  <w:num w:numId="9" w16cid:durableId="1830946421">
    <w:abstractNumId w:val="13"/>
  </w:num>
  <w:num w:numId="10" w16cid:durableId="1262297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1299016">
    <w:abstractNumId w:val="18"/>
  </w:num>
  <w:num w:numId="12" w16cid:durableId="801193756">
    <w:abstractNumId w:val="20"/>
  </w:num>
  <w:num w:numId="13" w16cid:durableId="884483207">
    <w:abstractNumId w:val="12"/>
  </w:num>
  <w:num w:numId="14" w16cid:durableId="210266631">
    <w:abstractNumId w:val="17"/>
  </w:num>
  <w:num w:numId="15" w16cid:durableId="835808335">
    <w:abstractNumId w:val="4"/>
  </w:num>
  <w:num w:numId="16" w16cid:durableId="299305050">
    <w:abstractNumId w:val="0"/>
  </w:num>
  <w:num w:numId="17" w16cid:durableId="311637128">
    <w:abstractNumId w:val="19"/>
  </w:num>
  <w:num w:numId="18" w16cid:durableId="276766058">
    <w:abstractNumId w:val="7"/>
  </w:num>
  <w:num w:numId="19" w16cid:durableId="993996065">
    <w:abstractNumId w:val="21"/>
  </w:num>
  <w:num w:numId="20" w16cid:durableId="494541619">
    <w:abstractNumId w:val="11"/>
  </w:num>
  <w:num w:numId="21" w16cid:durableId="1220701448">
    <w:abstractNumId w:val="3"/>
  </w:num>
  <w:num w:numId="22" w16cid:durableId="522016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F7"/>
    <w:rsid w:val="00033349"/>
    <w:rsid w:val="000866BA"/>
    <w:rsid w:val="000B052D"/>
    <w:rsid w:val="000C4E70"/>
    <w:rsid w:val="000F7471"/>
    <w:rsid w:val="00107EA7"/>
    <w:rsid w:val="00122903"/>
    <w:rsid w:val="00151B79"/>
    <w:rsid w:val="0015766F"/>
    <w:rsid w:val="001B67E5"/>
    <w:rsid w:val="001C123B"/>
    <w:rsid w:val="001C4CBE"/>
    <w:rsid w:val="001E44D4"/>
    <w:rsid w:val="001F0E06"/>
    <w:rsid w:val="00216986"/>
    <w:rsid w:val="00232936"/>
    <w:rsid w:val="00253C57"/>
    <w:rsid w:val="0026481C"/>
    <w:rsid w:val="00267BD1"/>
    <w:rsid w:val="002747B9"/>
    <w:rsid w:val="00276F12"/>
    <w:rsid w:val="0028356F"/>
    <w:rsid w:val="002A7A33"/>
    <w:rsid w:val="002C5790"/>
    <w:rsid w:val="002F6057"/>
    <w:rsid w:val="00302CE3"/>
    <w:rsid w:val="00362019"/>
    <w:rsid w:val="003744F0"/>
    <w:rsid w:val="00384319"/>
    <w:rsid w:val="0038757F"/>
    <w:rsid w:val="003901F5"/>
    <w:rsid w:val="00393641"/>
    <w:rsid w:val="003B2773"/>
    <w:rsid w:val="003D6C71"/>
    <w:rsid w:val="00406511"/>
    <w:rsid w:val="00444790"/>
    <w:rsid w:val="00444C69"/>
    <w:rsid w:val="004707DD"/>
    <w:rsid w:val="00482D7A"/>
    <w:rsid w:val="0048675D"/>
    <w:rsid w:val="004903D3"/>
    <w:rsid w:val="00497A48"/>
    <w:rsid w:val="004B1176"/>
    <w:rsid w:val="00517B4B"/>
    <w:rsid w:val="005A39EA"/>
    <w:rsid w:val="0064114F"/>
    <w:rsid w:val="00652790"/>
    <w:rsid w:val="00660CFD"/>
    <w:rsid w:val="00674F44"/>
    <w:rsid w:val="0067661A"/>
    <w:rsid w:val="006A43AB"/>
    <w:rsid w:val="006A735F"/>
    <w:rsid w:val="00713D20"/>
    <w:rsid w:val="00735C75"/>
    <w:rsid w:val="00743133"/>
    <w:rsid w:val="00754626"/>
    <w:rsid w:val="00757052"/>
    <w:rsid w:val="007632D3"/>
    <w:rsid w:val="0077090F"/>
    <w:rsid w:val="007A4525"/>
    <w:rsid w:val="007B0EA7"/>
    <w:rsid w:val="007B412A"/>
    <w:rsid w:val="007D1DB8"/>
    <w:rsid w:val="007E0E7D"/>
    <w:rsid w:val="007E31F0"/>
    <w:rsid w:val="007F75E1"/>
    <w:rsid w:val="0081250F"/>
    <w:rsid w:val="008C2A70"/>
    <w:rsid w:val="008C6707"/>
    <w:rsid w:val="008E5DF0"/>
    <w:rsid w:val="009127DA"/>
    <w:rsid w:val="00934276"/>
    <w:rsid w:val="00942B87"/>
    <w:rsid w:val="00944666"/>
    <w:rsid w:val="00954777"/>
    <w:rsid w:val="00994C7C"/>
    <w:rsid w:val="009C301D"/>
    <w:rsid w:val="009F619A"/>
    <w:rsid w:val="00A14A6D"/>
    <w:rsid w:val="00A648B6"/>
    <w:rsid w:val="00A70AD1"/>
    <w:rsid w:val="00A847FC"/>
    <w:rsid w:val="00AA0530"/>
    <w:rsid w:val="00AD5D9D"/>
    <w:rsid w:val="00B412EB"/>
    <w:rsid w:val="00B50F67"/>
    <w:rsid w:val="00B8444F"/>
    <w:rsid w:val="00B8589A"/>
    <w:rsid w:val="00C00528"/>
    <w:rsid w:val="00C23F0F"/>
    <w:rsid w:val="00C55FB9"/>
    <w:rsid w:val="00C94841"/>
    <w:rsid w:val="00CB16C3"/>
    <w:rsid w:val="00CD508F"/>
    <w:rsid w:val="00CE7134"/>
    <w:rsid w:val="00CF19F7"/>
    <w:rsid w:val="00CF345A"/>
    <w:rsid w:val="00D07B54"/>
    <w:rsid w:val="00D352E6"/>
    <w:rsid w:val="00D36D38"/>
    <w:rsid w:val="00D41042"/>
    <w:rsid w:val="00D47EAD"/>
    <w:rsid w:val="00D55BA1"/>
    <w:rsid w:val="00D8311E"/>
    <w:rsid w:val="00DA128E"/>
    <w:rsid w:val="00DB567B"/>
    <w:rsid w:val="00DC0FA4"/>
    <w:rsid w:val="00DC1A31"/>
    <w:rsid w:val="00DF66AF"/>
    <w:rsid w:val="00E01397"/>
    <w:rsid w:val="00E10FF7"/>
    <w:rsid w:val="00E121F9"/>
    <w:rsid w:val="00E217AB"/>
    <w:rsid w:val="00E44141"/>
    <w:rsid w:val="00E44B4A"/>
    <w:rsid w:val="00E46236"/>
    <w:rsid w:val="00E474C6"/>
    <w:rsid w:val="00E657DF"/>
    <w:rsid w:val="00EA3F0B"/>
    <w:rsid w:val="00EE014D"/>
    <w:rsid w:val="00EF08A6"/>
    <w:rsid w:val="00EF69E1"/>
    <w:rsid w:val="00F008C9"/>
    <w:rsid w:val="00F00979"/>
    <w:rsid w:val="00F1094F"/>
    <w:rsid w:val="00F13BB6"/>
    <w:rsid w:val="00F3189F"/>
    <w:rsid w:val="00F817FC"/>
    <w:rsid w:val="00FA488C"/>
    <w:rsid w:val="00FA50D5"/>
    <w:rsid w:val="00FD39CF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BDC8"/>
  <w15:chartTrackingRefBased/>
  <w15:docId w15:val="{91C1BBE4-CEC7-4FAC-928B-586C7AF3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5A"/>
    <w:pPr>
      <w:spacing w:after="0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orp de texte,G-List Paragraph,Tirets,Puces,normal cecile1,Listes,Normal bullet 2,Paragraph,lp1,1st level - Bullet List Paragraph,Lettre d'introduction,Bullet EY,List L1,Paragraphe,Contact,3-Paragraphe de liste,Ondertekst Avida,H"/>
    <w:basedOn w:val="Normal"/>
    <w:link w:val="ParagraphedelisteCar"/>
    <w:uiPriority w:val="34"/>
    <w:qFormat/>
    <w:rsid w:val="00D07B54"/>
    <w:pPr>
      <w:spacing w:after="60"/>
      <w:ind w:left="720"/>
      <w:contextualSpacing/>
    </w:pPr>
    <w:rPr>
      <w:rFonts w:asciiTheme="minorHAnsi" w:hAnsiTheme="minorHAnsi" w:cstheme="minorBidi"/>
      <w:lang w:val="fr-FR"/>
    </w:rPr>
  </w:style>
  <w:style w:type="character" w:customStyle="1" w:styleId="ParagraphedelisteCar">
    <w:name w:val="Paragraphe de liste Car"/>
    <w:aliases w:val="corp de texte Car,G-List Paragraph Car,Tirets Car,Puces Car,normal cecile1 Car,Listes Car,Normal bullet 2 Car,Paragraph Car,lp1 Car,1st level - Bullet List Paragraph Car,Lettre d'introduction Car,Bullet EY Car,List L1 Car,H Car"/>
    <w:basedOn w:val="Policepardfaut"/>
    <w:link w:val="Paragraphedeliste"/>
    <w:locked/>
    <w:rsid w:val="00D07B54"/>
    <w:rPr>
      <w:lang w:val="fr-FR"/>
    </w:rPr>
  </w:style>
  <w:style w:type="paragraph" w:customStyle="1" w:styleId="xmsonormal">
    <w:name w:val="xmsonormal"/>
    <w:basedOn w:val="Normal"/>
    <w:rsid w:val="00CF345A"/>
    <w:pPr>
      <w:spacing w:before="100" w:beforeAutospacing="1" w:after="100" w:afterAutospacing="1"/>
    </w:pPr>
    <w:rPr>
      <w:lang w:eastAsia="fr-MA"/>
    </w:rPr>
  </w:style>
  <w:style w:type="paragraph" w:customStyle="1" w:styleId="xxmsonormal">
    <w:name w:val="xxmsonormal"/>
    <w:basedOn w:val="Normal"/>
    <w:rsid w:val="00CF345A"/>
    <w:pPr>
      <w:spacing w:before="100" w:beforeAutospacing="1" w:after="100" w:afterAutospacing="1"/>
    </w:pPr>
    <w:rPr>
      <w:lang w:eastAsia="fr-MA"/>
    </w:rPr>
  </w:style>
  <w:style w:type="paragraph" w:styleId="NormalWeb">
    <w:name w:val="Normal (Web)"/>
    <w:basedOn w:val="Normal"/>
    <w:uiPriority w:val="99"/>
    <w:semiHidden/>
    <w:unhideWhenUsed/>
    <w:rsid w:val="00387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MA"/>
    </w:rPr>
  </w:style>
  <w:style w:type="character" w:styleId="Lienhypertexte">
    <w:name w:val="Hyperlink"/>
    <w:basedOn w:val="Policepardfaut"/>
    <w:uiPriority w:val="99"/>
    <w:unhideWhenUsed/>
    <w:rsid w:val="006A43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43A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311E"/>
    <w:rPr>
      <w:color w:val="954F72" w:themeColor="followedHyperlink"/>
      <w:u w:val="single"/>
    </w:rPr>
  </w:style>
  <w:style w:type="paragraph" w:customStyle="1" w:styleId="Default">
    <w:name w:val="Default"/>
    <w:rsid w:val="008E5DF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58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89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858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8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asatranspor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casatranspo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atranspor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RTE">
      <a:majorFont>
        <a:latin typeface="Co Text App"/>
        <a:ea typeface=""/>
        <a:cs typeface=""/>
      </a:majorFont>
      <a:minorFont>
        <a:latin typeface="Co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1531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 TAIB</dc:creator>
  <cp:keywords/>
  <dc:description/>
  <cp:lastModifiedBy>Shada TAIB</cp:lastModifiedBy>
  <cp:revision>47</cp:revision>
  <cp:lastPrinted>2022-05-31T14:38:00Z</cp:lastPrinted>
  <dcterms:created xsi:type="dcterms:W3CDTF">2022-05-31T08:43:00Z</dcterms:created>
  <dcterms:modified xsi:type="dcterms:W3CDTF">2022-06-02T12:50:00Z</dcterms:modified>
</cp:coreProperties>
</file>